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1697C" w14:textId="77777777" w:rsidR="00D1568F" w:rsidRPr="00D1568F" w:rsidRDefault="00D1568F" w:rsidP="00D1568F">
      <w:pPr>
        <w:spacing w:after="75" w:line="240" w:lineRule="auto"/>
        <w:rPr>
          <w:rFonts w:ascii="Arial" w:eastAsia="Times New Roman" w:hAnsi="Arial" w:cs="Arial"/>
          <w:sz w:val="24"/>
          <w:szCs w:val="24"/>
          <w:lang w:val="es-AR" w:eastAsia="es-AR"/>
        </w:rPr>
      </w:pPr>
      <w:proofErr w:type="spellStart"/>
      <w:r w:rsidRPr="00D1568F">
        <w:rPr>
          <w:rFonts w:ascii="Arial" w:eastAsia="Times New Roman" w:hAnsi="Arial" w:cs="Arial"/>
          <w:b/>
          <w:bCs/>
          <w:color w:val="183E7A"/>
          <w:sz w:val="24"/>
          <w:szCs w:val="24"/>
          <w:lang w:val="es-AR" w:eastAsia="es-AR"/>
        </w:rPr>
        <w:t>oces</w:t>
      </w:r>
      <w:proofErr w:type="spellEnd"/>
      <w:r w:rsidRPr="00D1568F">
        <w:rPr>
          <w:rFonts w:ascii="Arial" w:eastAsia="Times New Roman" w:hAnsi="Arial" w:cs="Arial"/>
          <w:b/>
          <w:bCs/>
          <w:color w:val="183E7A"/>
          <w:sz w:val="24"/>
          <w:szCs w:val="24"/>
          <w:lang w:val="es-AR" w:eastAsia="es-AR"/>
        </w:rPr>
        <w:t>:</w:t>
      </w:r>
      <w:r w:rsidRPr="00D1568F">
        <w:rPr>
          <w:rFonts w:ascii="Arial" w:eastAsia="Times New Roman" w:hAnsi="Arial" w:cs="Arial"/>
          <w:b/>
          <w:bCs/>
          <w:color w:val="183E7A"/>
          <w:sz w:val="24"/>
          <w:szCs w:val="24"/>
          <w:lang w:val="es-AR" w:eastAsia="es-AR"/>
        </w:rPr>
        <w:br/>
        <w:t xml:space="preserve">RESPONSABILIDAD CIVIL - DAÑOS Y PERJUICIOS - RESPONSABILIDAD DEL ESTADO - ERROR JUDICIAL - PRISION PREVENTIVA - SENTENCIA </w:t>
      </w:r>
      <w:proofErr w:type="spellStart"/>
      <w:r w:rsidRPr="00D1568F">
        <w:rPr>
          <w:rFonts w:ascii="Arial" w:eastAsia="Times New Roman" w:hAnsi="Arial" w:cs="Arial"/>
          <w:b/>
          <w:bCs/>
          <w:color w:val="183E7A"/>
          <w:sz w:val="24"/>
          <w:szCs w:val="24"/>
          <w:lang w:val="es-AR" w:eastAsia="es-AR"/>
        </w:rPr>
        <w:t>PENAL</w:t>
      </w:r>
      <w:r w:rsidRPr="00D1568F">
        <w:rPr>
          <w:rFonts w:ascii="Arial" w:eastAsia="Times New Roman" w:hAnsi="Arial" w:cs="Arial"/>
          <w:color w:val="183E7A"/>
          <w:sz w:val="20"/>
          <w:szCs w:val="20"/>
          <w:lang w:val="es-AR" w:eastAsia="es-AR"/>
        </w:rPr>
        <w:t>Texto</w:t>
      </w:r>
      <w:proofErr w:type="spellEnd"/>
      <w:r w:rsidRPr="00D1568F">
        <w:rPr>
          <w:rFonts w:ascii="Arial" w:eastAsia="Times New Roman" w:hAnsi="Arial" w:cs="Arial"/>
          <w:color w:val="183E7A"/>
          <w:sz w:val="20"/>
          <w:szCs w:val="20"/>
          <w:lang w:val="es-AR" w:eastAsia="es-AR"/>
        </w:rPr>
        <w:t>:</w:t>
      </w:r>
      <w:r w:rsidRPr="00D1568F">
        <w:rPr>
          <w:rFonts w:ascii="Arial" w:eastAsia="Times New Roman" w:hAnsi="Arial" w:cs="Arial"/>
          <w:color w:val="183E7A"/>
          <w:sz w:val="20"/>
          <w:szCs w:val="20"/>
          <w:lang w:val="es-AR" w:eastAsia="es-AR"/>
        </w:rPr>
        <w:br/>
        <w:t xml:space="preserve">En una demanda de daños interpuesta por un funcionario de policía contra la Provincia de Mendoza, debe revocarse la sentencia que hace lugar a la demanda considerando que medió error judicial en el dictado de la prisión preventiva, si el auto de procesamiento que la dispuso no se revela como manifiestamente arbitrario, al detallarse en él los elementos de convicción que permiten sostener, con el grado de verosimilitud que exige la instancia inicial del sumario, la participación del actor en el delito, aun cuando la Cámara del Crimen dicte la falta de </w:t>
      </w:r>
      <w:proofErr w:type="spellStart"/>
      <w:r w:rsidRPr="00D1568F">
        <w:rPr>
          <w:rFonts w:ascii="Arial" w:eastAsia="Times New Roman" w:hAnsi="Arial" w:cs="Arial"/>
          <w:color w:val="183E7A"/>
          <w:sz w:val="20"/>
          <w:szCs w:val="20"/>
          <w:lang w:val="es-AR" w:eastAsia="es-AR"/>
        </w:rPr>
        <w:t>mérito.</w:t>
      </w:r>
      <w:r w:rsidRPr="00D1568F">
        <w:rPr>
          <w:rFonts w:ascii="Arial" w:eastAsia="Times New Roman" w:hAnsi="Arial" w:cs="Arial"/>
          <w:color w:val="183E7A"/>
          <w:sz w:val="18"/>
          <w:szCs w:val="18"/>
          <w:lang w:val="es-AR" w:eastAsia="es-AR"/>
        </w:rPr>
        <w:t>Expte</w:t>
      </w:r>
      <w:proofErr w:type="spellEnd"/>
      <w:r w:rsidRPr="00D1568F">
        <w:rPr>
          <w:rFonts w:ascii="Arial" w:eastAsia="Times New Roman" w:hAnsi="Arial" w:cs="Arial"/>
          <w:color w:val="183E7A"/>
          <w:sz w:val="18"/>
          <w:szCs w:val="18"/>
          <w:lang w:val="es-AR" w:eastAsia="es-AR"/>
        </w:rPr>
        <w:t xml:space="preserve">.: 13-00379298-0/1 - GOBIERNO DE LA PROVINCIA DE MENDOZA EN J 150474/51590 ARGUELLO, EDGARDO SALVADOR C/ GOBIERNO DE LA PROVINCIA DE MENDOZA S/ DAÑOS Y PERJUICIOS P/ RECURSO EXT. </w:t>
      </w:r>
      <w:proofErr w:type="spellStart"/>
      <w:r w:rsidRPr="00D1568F">
        <w:rPr>
          <w:rFonts w:ascii="Arial" w:eastAsia="Times New Roman" w:hAnsi="Arial" w:cs="Arial"/>
          <w:color w:val="183E7A"/>
          <w:sz w:val="18"/>
          <w:szCs w:val="18"/>
          <w:lang w:val="es-AR" w:eastAsia="es-AR"/>
        </w:rPr>
        <w:t>PROVINCIALFecha</w:t>
      </w:r>
      <w:proofErr w:type="spellEnd"/>
      <w:r w:rsidRPr="00D1568F">
        <w:rPr>
          <w:rFonts w:ascii="Arial" w:eastAsia="Times New Roman" w:hAnsi="Arial" w:cs="Arial"/>
          <w:color w:val="183E7A"/>
          <w:sz w:val="18"/>
          <w:szCs w:val="18"/>
          <w:lang w:val="es-AR" w:eastAsia="es-AR"/>
        </w:rPr>
        <w:t xml:space="preserve">: 21/05/2019 - </w:t>
      </w:r>
      <w:proofErr w:type="spellStart"/>
      <w:r w:rsidRPr="00D1568F">
        <w:rPr>
          <w:rFonts w:ascii="Arial" w:eastAsia="Times New Roman" w:hAnsi="Arial" w:cs="Arial"/>
          <w:color w:val="183E7A"/>
          <w:sz w:val="18"/>
          <w:szCs w:val="18"/>
          <w:lang w:val="es-AR" w:eastAsia="es-AR"/>
        </w:rPr>
        <w:t>SENTENCIATribunal</w:t>
      </w:r>
      <w:proofErr w:type="spellEnd"/>
      <w:r w:rsidRPr="00D1568F">
        <w:rPr>
          <w:rFonts w:ascii="Arial" w:eastAsia="Times New Roman" w:hAnsi="Arial" w:cs="Arial"/>
          <w:color w:val="183E7A"/>
          <w:sz w:val="18"/>
          <w:szCs w:val="18"/>
          <w:lang w:val="es-AR" w:eastAsia="es-AR"/>
        </w:rPr>
        <w:t xml:space="preserve">: SUPREMA CORTE - SALA </w:t>
      </w:r>
      <w:proofErr w:type="spellStart"/>
      <w:r w:rsidRPr="00D1568F">
        <w:rPr>
          <w:rFonts w:ascii="Arial" w:eastAsia="Times New Roman" w:hAnsi="Arial" w:cs="Arial"/>
          <w:color w:val="183E7A"/>
          <w:sz w:val="18"/>
          <w:szCs w:val="18"/>
          <w:lang w:val="es-AR" w:eastAsia="es-AR"/>
        </w:rPr>
        <w:t>N°</w:t>
      </w:r>
      <w:proofErr w:type="spellEnd"/>
      <w:r w:rsidRPr="00D1568F">
        <w:rPr>
          <w:rFonts w:ascii="Arial" w:eastAsia="Times New Roman" w:hAnsi="Arial" w:cs="Arial"/>
          <w:color w:val="183E7A"/>
          <w:sz w:val="18"/>
          <w:szCs w:val="18"/>
          <w:lang w:val="es-AR" w:eastAsia="es-AR"/>
        </w:rPr>
        <w:t xml:space="preserve"> 1Magistrado/s: GOMEZ - GARAY CUELI - </w:t>
      </w:r>
      <w:proofErr w:type="spellStart"/>
      <w:r w:rsidRPr="00D1568F">
        <w:rPr>
          <w:rFonts w:ascii="Arial" w:eastAsia="Times New Roman" w:hAnsi="Arial" w:cs="Arial"/>
          <w:color w:val="183E7A"/>
          <w:sz w:val="18"/>
          <w:szCs w:val="18"/>
          <w:lang w:val="es-AR" w:eastAsia="es-AR"/>
        </w:rPr>
        <w:t>ADAROUbicación</w:t>
      </w:r>
      <w:proofErr w:type="spellEnd"/>
      <w:r w:rsidRPr="00D1568F">
        <w:rPr>
          <w:rFonts w:ascii="Arial" w:eastAsia="Times New Roman" w:hAnsi="Arial" w:cs="Arial"/>
          <w:color w:val="183E7A"/>
          <w:sz w:val="18"/>
          <w:szCs w:val="18"/>
          <w:lang w:val="es-AR" w:eastAsia="es-AR"/>
        </w:rPr>
        <w:t>: LS585-022</w:t>
      </w:r>
      <w:r w:rsidRPr="00D1568F">
        <w:rPr>
          <w:rFonts w:ascii="Arial" w:eastAsia="Times New Roman" w:hAnsi="Arial" w:cs="Arial"/>
          <w:color w:val="660033"/>
          <w:sz w:val="18"/>
          <w:szCs w:val="18"/>
          <w:lang w:val="es-AR" w:eastAsia="es-AR"/>
        </w:rPr>
        <w:t xml:space="preserve">Fuente.: Tribunal de </w:t>
      </w:r>
      <w:proofErr w:type="spellStart"/>
      <w:r w:rsidRPr="00D1568F">
        <w:rPr>
          <w:rFonts w:ascii="Arial" w:eastAsia="Times New Roman" w:hAnsi="Arial" w:cs="Arial"/>
          <w:color w:val="660033"/>
          <w:sz w:val="18"/>
          <w:szCs w:val="18"/>
          <w:lang w:val="es-AR" w:eastAsia="es-AR"/>
        </w:rPr>
        <w:t>Origen.</w:t>
      </w:r>
      <w:hyperlink r:id="rId4" w:tgtFrame="_blank" w:tooltip="Ver Fallo" w:history="1">
        <w:r w:rsidRPr="00D1568F">
          <w:rPr>
            <w:rFonts w:ascii="Arial" w:eastAsia="Times New Roman" w:hAnsi="Arial" w:cs="Arial"/>
            <w:color w:val="0000FF"/>
            <w:sz w:val="19"/>
            <w:szCs w:val="19"/>
            <w:u w:val="single"/>
            <w:lang w:val="es-AR" w:eastAsia="es-AR"/>
          </w:rPr>
          <w:t>Fallo</w:t>
        </w:r>
        <w:proofErr w:type="spellEnd"/>
        <w:r w:rsidRPr="00D1568F">
          <w:rPr>
            <w:rFonts w:ascii="Arial" w:eastAsia="Times New Roman" w:hAnsi="Arial" w:cs="Arial"/>
            <w:color w:val="0000FF"/>
            <w:sz w:val="19"/>
            <w:szCs w:val="19"/>
            <w:u w:val="single"/>
            <w:lang w:val="es-AR" w:eastAsia="es-AR"/>
          </w:rPr>
          <w:t xml:space="preserve"> Completo</w:t>
        </w:r>
      </w:hyperlink>
      <w:r w:rsidRPr="00D1568F">
        <w:rPr>
          <w:rFonts w:ascii="Arial" w:eastAsia="Times New Roman" w:hAnsi="Arial" w:cs="Arial"/>
          <w:sz w:val="24"/>
          <w:szCs w:val="24"/>
          <w:lang w:val="es-AR" w:eastAsia="es-AR"/>
        </w:rPr>
        <w:t>   Seleccionar</w:t>
      </w:r>
    </w:p>
    <w:p w14:paraId="035866EF" w14:textId="77777777" w:rsidR="00D1568F" w:rsidRPr="00D1568F" w:rsidRDefault="00D1568F" w:rsidP="00D1568F">
      <w:pPr>
        <w:spacing w:after="75" w:line="240" w:lineRule="auto"/>
        <w:rPr>
          <w:rFonts w:ascii="Arial" w:eastAsia="Times New Roman" w:hAnsi="Arial" w:cs="Arial"/>
          <w:sz w:val="24"/>
          <w:szCs w:val="24"/>
          <w:lang w:val="es-AR" w:eastAsia="es-AR"/>
        </w:rPr>
      </w:pPr>
      <w:r w:rsidRPr="00D1568F">
        <w:rPr>
          <w:rFonts w:ascii="Arial" w:eastAsia="Times New Roman" w:hAnsi="Arial" w:cs="Arial"/>
          <w:b/>
          <w:bCs/>
          <w:color w:val="183E7A"/>
          <w:sz w:val="24"/>
          <w:szCs w:val="24"/>
          <w:lang w:val="es-AR" w:eastAsia="es-AR"/>
        </w:rPr>
        <w:t xml:space="preserve">DERECHO </w:t>
      </w:r>
      <w:proofErr w:type="spellStart"/>
      <w:r w:rsidRPr="00D1568F">
        <w:rPr>
          <w:rFonts w:ascii="Arial" w:eastAsia="Times New Roman" w:hAnsi="Arial" w:cs="Arial"/>
          <w:b/>
          <w:bCs/>
          <w:color w:val="183E7A"/>
          <w:sz w:val="24"/>
          <w:szCs w:val="24"/>
          <w:lang w:val="es-AR" w:eastAsia="es-AR"/>
        </w:rPr>
        <w:t>CIVILVoces</w:t>
      </w:r>
      <w:proofErr w:type="spellEnd"/>
      <w:r w:rsidRPr="00D1568F">
        <w:rPr>
          <w:rFonts w:ascii="Arial" w:eastAsia="Times New Roman" w:hAnsi="Arial" w:cs="Arial"/>
          <w:b/>
          <w:bCs/>
          <w:color w:val="183E7A"/>
          <w:sz w:val="24"/>
          <w:szCs w:val="24"/>
          <w:lang w:val="es-AR" w:eastAsia="es-AR"/>
        </w:rPr>
        <w:t>:</w:t>
      </w:r>
      <w:r w:rsidRPr="00D1568F">
        <w:rPr>
          <w:rFonts w:ascii="Arial" w:eastAsia="Times New Roman" w:hAnsi="Arial" w:cs="Arial"/>
          <w:b/>
          <w:bCs/>
          <w:color w:val="183E7A"/>
          <w:sz w:val="24"/>
          <w:szCs w:val="24"/>
          <w:lang w:val="es-AR" w:eastAsia="es-AR"/>
        </w:rPr>
        <w:br/>
        <w:t xml:space="preserve">RESPONSABILIDAD DEL ESTADO - ERROR JUDICIAL - PRISION </w:t>
      </w:r>
      <w:proofErr w:type="spellStart"/>
      <w:r w:rsidRPr="00D1568F">
        <w:rPr>
          <w:rFonts w:ascii="Arial" w:eastAsia="Times New Roman" w:hAnsi="Arial" w:cs="Arial"/>
          <w:b/>
          <w:bCs/>
          <w:color w:val="183E7A"/>
          <w:sz w:val="24"/>
          <w:szCs w:val="24"/>
          <w:lang w:val="es-AR" w:eastAsia="es-AR"/>
        </w:rPr>
        <w:t>PREVENTIVA</w:t>
      </w:r>
      <w:r w:rsidRPr="00D1568F">
        <w:rPr>
          <w:rFonts w:ascii="Arial" w:eastAsia="Times New Roman" w:hAnsi="Arial" w:cs="Arial"/>
          <w:color w:val="183E7A"/>
          <w:sz w:val="20"/>
          <w:szCs w:val="20"/>
          <w:lang w:val="es-AR" w:eastAsia="es-AR"/>
        </w:rPr>
        <w:t>Texto</w:t>
      </w:r>
      <w:proofErr w:type="spellEnd"/>
      <w:r w:rsidRPr="00D1568F">
        <w:rPr>
          <w:rFonts w:ascii="Arial" w:eastAsia="Times New Roman" w:hAnsi="Arial" w:cs="Arial"/>
          <w:color w:val="183E7A"/>
          <w:sz w:val="20"/>
          <w:szCs w:val="20"/>
          <w:lang w:val="es-AR" w:eastAsia="es-AR"/>
        </w:rPr>
        <w:t>:</w:t>
      </w:r>
      <w:r w:rsidRPr="00D1568F">
        <w:rPr>
          <w:rFonts w:ascii="Arial" w:eastAsia="Times New Roman" w:hAnsi="Arial" w:cs="Arial"/>
          <w:color w:val="183E7A"/>
          <w:sz w:val="20"/>
          <w:szCs w:val="20"/>
          <w:lang w:val="es-AR" w:eastAsia="es-AR"/>
        </w:rPr>
        <w:br/>
        <w:t xml:space="preserve">Es responsable el Estado provincial por los daños ocasionados a raíz del dictado de un auto de prisión preventiva posteriormente declarado nulo por el órgano superior, en tanto el mismo presenta evidentes rasgos de antijuridicidad y, como tal, sus consecuencias dañosas deben ser reparadas en virtud de lo dispuesto por el art. 1056 del </w:t>
      </w:r>
      <w:proofErr w:type="spellStart"/>
      <w:r w:rsidRPr="00D1568F">
        <w:rPr>
          <w:rFonts w:ascii="Arial" w:eastAsia="Times New Roman" w:hAnsi="Arial" w:cs="Arial"/>
          <w:color w:val="183E7A"/>
          <w:sz w:val="20"/>
          <w:szCs w:val="20"/>
          <w:lang w:val="es-AR" w:eastAsia="es-AR"/>
        </w:rPr>
        <w:t>C.C.</w:t>
      </w:r>
      <w:r w:rsidRPr="00D1568F">
        <w:rPr>
          <w:rFonts w:ascii="Arial" w:eastAsia="Times New Roman" w:hAnsi="Arial" w:cs="Arial"/>
          <w:color w:val="183E7A"/>
          <w:sz w:val="18"/>
          <w:szCs w:val="18"/>
          <w:lang w:val="es-AR" w:eastAsia="es-AR"/>
        </w:rPr>
        <w:t>Expte</w:t>
      </w:r>
      <w:proofErr w:type="spellEnd"/>
      <w:r w:rsidRPr="00D1568F">
        <w:rPr>
          <w:rFonts w:ascii="Arial" w:eastAsia="Times New Roman" w:hAnsi="Arial" w:cs="Arial"/>
          <w:color w:val="183E7A"/>
          <w:sz w:val="18"/>
          <w:szCs w:val="18"/>
          <w:lang w:val="es-AR" w:eastAsia="es-AR"/>
        </w:rPr>
        <w:t xml:space="preserve">.: 13-00555435-1/1 - ALDECO, ESTEBAN JAVIER EN J 148.590/50.989 ALDECO, JAVIER ESTEBAN C/ PROVINCIA DE MENDOZA S/ D. Y P. S/ </w:t>
      </w:r>
      <w:proofErr w:type="spellStart"/>
      <w:r w:rsidRPr="00D1568F">
        <w:rPr>
          <w:rFonts w:ascii="Arial" w:eastAsia="Times New Roman" w:hAnsi="Arial" w:cs="Arial"/>
          <w:color w:val="183E7A"/>
          <w:sz w:val="18"/>
          <w:szCs w:val="18"/>
          <w:lang w:val="es-AR" w:eastAsia="es-AR"/>
        </w:rPr>
        <w:t>INC.Fecha</w:t>
      </w:r>
      <w:proofErr w:type="spellEnd"/>
      <w:r w:rsidRPr="00D1568F">
        <w:rPr>
          <w:rFonts w:ascii="Arial" w:eastAsia="Times New Roman" w:hAnsi="Arial" w:cs="Arial"/>
          <w:color w:val="183E7A"/>
          <w:sz w:val="18"/>
          <w:szCs w:val="18"/>
          <w:lang w:val="es-AR" w:eastAsia="es-AR"/>
        </w:rPr>
        <w:t xml:space="preserve">: 19/04/2018 - </w:t>
      </w:r>
      <w:proofErr w:type="spellStart"/>
      <w:r w:rsidRPr="00D1568F">
        <w:rPr>
          <w:rFonts w:ascii="Arial" w:eastAsia="Times New Roman" w:hAnsi="Arial" w:cs="Arial"/>
          <w:color w:val="183E7A"/>
          <w:sz w:val="18"/>
          <w:szCs w:val="18"/>
          <w:lang w:val="es-AR" w:eastAsia="es-AR"/>
        </w:rPr>
        <w:t>SENTENCIATribunal</w:t>
      </w:r>
      <w:proofErr w:type="spellEnd"/>
      <w:r w:rsidRPr="00D1568F">
        <w:rPr>
          <w:rFonts w:ascii="Arial" w:eastAsia="Times New Roman" w:hAnsi="Arial" w:cs="Arial"/>
          <w:color w:val="183E7A"/>
          <w:sz w:val="18"/>
          <w:szCs w:val="18"/>
          <w:lang w:val="es-AR" w:eastAsia="es-AR"/>
        </w:rPr>
        <w:t xml:space="preserve">: SUPREMA CORTE - SALA </w:t>
      </w:r>
      <w:proofErr w:type="spellStart"/>
      <w:r w:rsidRPr="00D1568F">
        <w:rPr>
          <w:rFonts w:ascii="Arial" w:eastAsia="Times New Roman" w:hAnsi="Arial" w:cs="Arial"/>
          <w:color w:val="183E7A"/>
          <w:sz w:val="18"/>
          <w:szCs w:val="18"/>
          <w:lang w:val="es-AR" w:eastAsia="es-AR"/>
        </w:rPr>
        <w:t>N°</w:t>
      </w:r>
      <w:proofErr w:type="spellEnd"/>
      <w:r w:rsidRPr="00D1568F">
        <w:rPr>
          <w:rFonts w:ascii="Arial" w:eastAsia="Times New Roman" w:hAnsi="Arial" w:cs="Arial"/>
          <w:color w:val="183E7A"/>
          <w:sz w:val="18"/>
          <w:szCs w:val="18"/>
          <w:lang w:val="es-AR" w:eastAsia="es-AR"/>
        </w:rPr>
        <w:t xml:space="preserve"> 1Magistrado/s: PEREZ HUALDE - NANCLARES - </w:t>
      </w:r>
      <w:proofErr w:type="spellStart"/>
      <w:r w:rsidRPr="00D1568F">
        <w:rPr>
          <w:rFonts w:ascii="Arial" w:eastAsia="Times New Roman" w:hAnsi="Arial" w:cs="Arial"/>
          <w:color w:val="183E7A"/>
          <w:sz w:val="18"/>
          <w:szCs w:val="18"/>
          <w:lang w:val="es-AR" w:eastAsia="es-AR"/>
        </w:rPr>
        <w:t>VALERIOUbicación</w:t>
      </w:r>
      <w:proofErr w:type="spellEnd"/>
      <w:r w:rsidRPr="00D1568F">
        <w:rPr>
          <w:rFonts w:ascii="Arial" w:eastAsia="Times New Roman" w:hAnsi="Arial" w:cs="Arial"/>
          <w:color w:val="183E7A"/>
          <w:sz w:val="18"/>
          <w:szCs w:val="18"/>
          <w:lang w:val="es-AR" w:eastAsia="es-AR"/>
        </w:rPr>
        <w:t>: LS549-122</w:t>
      </w:r>
      <w:r w:rsidRPr="00D1568F">
        <w:rPr>
          <w:rFonts w:ascii="Arial" w:eastAsia="Times New Roman" w:hAnsi="Arial" w:cs="Arial"/>
          <w:color w:val="660033"/>
          <w:sz w:val="18"/>
          <w:szCs w:val="18"/>
          <w:lang w:val="es-AR" w:eastAsia="es-AR"/>
        </w:rPr>
        <w:t xml:space="preserve">Fuente.: Tribunal de </w:t>
      </w:r>
      <w:proofErr w:type="spellStart"/>
      <w:r w:rsidRPr="00D1568F">
        <w:rPr>
          <w:rFonts w:ascii="Arial" w:eastAsia="Times New Roman" w:hAnsi="Arial" w:cs="Arial"/>
          <w:color w:val="660033"/>
          <w:sz w:val="18"/>
          <w:szCs w:val="18"/>
          <w:lang w:val="es-AR" w:eastAsia="es-AR"/>
        </w:rPr>
        <w:t>Origen.</w:t>
      </w:r>
      <w:hyperlink r:id="rId5" w:tgtFrame="_blank" w:tooltip="Ver Fallo" w:history="1">
        <w:r w:rsidRPr="00D1568F">
          <w:rPr>
            <w:rFonts w:ascii="Arial" w:eastAsia="Times New Roman" w:hAnsi="Arial" w:cs="Arial"/>
            <w:color w:val="0000FF"/>
            <w:sz w:val="19"/>
            <w:szCs w:val="19"/>
            <w:u w:val="single"/>
            <w:lang w:val="es-AR" w:eastAsia="es-AR"/>
          </w:rPr>
          <w:t>Fallo</w:t>
        </w:r>
        <w:proofErr w:type="spellEnd"/>
        <w:r w:rsidRPr="00D1568F">
          <w:rPr>
            <w:rFonts w:ascii="Arial" w:eastAsia="Times New Roman" w:hAnsi="Arial" w:cs="Arial"/>
            <w:color w:val="0000FF"/>
            <w:sz w:val="19"/>
            <w:szCs w:val="19"/>
            <w:u w:val="single"/>
            <w:lang w:val="es-AR" w:eastAsia="es-AR"/>
          </w:rPr>
          <w:t xml:space="preserve"> Completo</w:t>
        </w:r>
      </w:hyperlink>
      <w:r w:rsidRPr="00D1568F">
        <w:rPr>
          <w:rFonts w:ascii="Arial" w:eastAsia="Times New Roman" w:hAnsi="Arial" w:cs="Arial"/>
          <w:sz w:val="24"/>
          <w:szCs w:val="24"/>
          <w:lang w:val="es-AR" w:eastAsia="es-AR"/>
        </w:rPr>
        <w:t>   Seleccionar</w:t>
      </w:r>
    </w:p>
    <w:p w14:paraId="71718ABB" w14:textId="77777777" w:rsidR="00D1568F" w:rsidRPr="00D1568F" w:rsidRDefault="00D1568F" w:rsidP="00D1568F">
      <w:pPr>
        <w:spacing w:after="75" w:line="240" w:lineRule="auto"/>
        <w:rPr>
          <w:rFonts w:ascii="Arial" w:eastAsia="Times New Roman" w:hAnsi="Arial" w:cs="Arial"/>
          <w:sz w:val="24"/>
          <w:szCs w:val="24"/>
          <w:lang w:val="es-AR" w:eastAsia="es-AR"/>
        </w:rPr>
      </w:pPr>
      <w:r w:rsidRPr="00D1568F">
        <w:rPr>
          <w:rFonts w:ascii="Arial" w:eastAsia="Times New Roman" w:hAnsi="Arial" w:cs="Arial"/>
          <w:b/>
          <w:bCs/>
          <w:color w:val="183E7A"/>
          <w:sz w:val="24"/>
          <w:szCs w:val="24"/>
          <w:lang w:val="es-AR" w:eastAsia="es-AR"/>
        </w:rPr>
        <w:t xml:space="preserve">DERECHO </w:t>
      </w:r>
      <w:proofErr w:type="spellStart"/>
      <w:r w:rsidRPr="00D1568F">
        <w:rPr>
          <w:rFonts w:ascii="Arial" w:eastAsia="Times New Roman" w:hAnsi="Arial" w:cs="Arial"/>
          <w:b/>
          <w:bCs/>
          <w:color w:val="183E7A"/>
          <w:sz w:val="24"/>
          <w:szCs w:val="24"/>
          <w:lang w:val="es-AR" w:eastAsia="es-AR"/>
        </w:rPr>
        <w:t>CIVILVoces</w:t>
      </w:r>
      <w:proofErr w:type="spellEnd"/>
      <w:r w:rsidRPr="00D1568F">
        <w:rPr>
          <w:rFonts w:ascii="Arial" w:eastAsia="Times New Roman" w:hAnsi="Arial" w:cs="Arial"/>
          <w:b/>
          <w:bCs/>
          <w:color w:val="183E7A"/>
          <w:sz w:val="24"/>
          <w:szCs w:val="24"/>
          <w:lang w:val="es-AR" w:eastAsia="es-AR"/>
        </w:rPr>
        <w:t>:</w:t>
      </w:r>
      <w:r w:rsidRPr="00D1568F">
        <w:rPr>
          <w:rFonts w:ascii="Arial" w:eastAsia="Times New Roman" w:hAnsi="Arial" w:cs="Arial"/>
          <w:b/>
          <w:bCs/>
          <w:color w:val="183E7A"/>
          <w:sz w:val="24"/>
          <w:szCs w:val="24"/>
          <w:lang w:val="es-AR" w:eastAsia="es-AR"/>
        </w:rPr>
        <w:br/>
        <w:t xml:space="preserve">RESPONSABILIDAD DEL ESTADO - PRISION PREVENTIVA - ARBITRARIEDAD O ILEGALIDAD MANIFIESTAS - VOTO EN </w:t>
      </w:r>
      <w:proofErr w:type="spellStart"/>
      <w:r w:rsidRPr="00D1568F">
        <w:rPr>
          <w:rFonts w:ascii="Arial" w:eastAsia="Times New Roman" w:hAnsi="Arial" w:cs="Arial"/>
          <w:b/>
          <w:bCs/>
          <w:color w:val="183E7A"/>
          <w:sz w:val="24"/>
          <w:szCs w:val="24"/>
          <w:lang w:val="es-AR" w:eastAsia="es-AR"/>
        </w:rPr>
        <w:t>MINORIA</w:t>
      </w:r>
      <w:r w:rsidRPr="00D1568F">
        <w:rPr>
          <w:rFonts w:ascii="Arial" w:eastAsia="Times New Roman" w:hAnsi="Arial" w:cs="Arial"/>
          <w:color w:val="183E7A"/>
          <w:sz w:val="20"/>
          <w:szCs w:val="20"/>
          <w:lang w:val="es-AR" w:eastAsia="es-AR"/>
        </w:rPr>
        <w:t>Texto</w:t>
      </w:r>
      <w:proofErr w:type="spellEnd"/>
      <w:r w:rsidRPr="00D1568F">
        <w:rPr>
          <w:rFonts w:ascii="Arial" w:eastAsia="Times New Roman" w:hAnsi="Arial" w:cs="Arial"/>
          <w:color w:val="183E7A"/>
          <w:sz w:val="20"/>
          <w:szCs w:val="20"/>
          <w:lang w:val="es-AR" w:eastAsia="es-AR"/>
        </w:rPr>
        <w:t>:</w:t>
      </w:r>
      <w:r w:rsidRPr="00D1568F">
        <w:rPr>
          <w:rFonts w:ascii="Arial" w:eastAsia="Times New Roman" w:hAnsi="Arial" w:cs="Arial"/>
          <w:color w:val="183E7A"/>
          <w:sz w:val="20"/>
          <w:szCs w:val="20"/>
          <w:lang w:val="es-AR" w:eastAsia="es-AR"/>
        </w:rPr>
        <w:br/>
        <w:t xml:space="preserve">En materia de responsabilidad del Estado, corresponde admitir la demanda tendiente a reparar los daños ocasionados por el dictado de un auto que dispone la prisión preventiva, si el mismo ha sido despachado con un notorio apartamiento de las circunstancias probadas en la causa a la época en que se dictó. (Del voto en minoría del Dr. Pérez </w:t>
      </w:r>
      <w:proofErr w:type="gramStart"/>
      <w:r w:rsidRPr="00D1568F">
        <w:rPr>
          <w:rFonts w:ascii="Arial" w:eastAsia="Times New Roman" w:hAnsi="Arial" w:cs="Arial"/>
          <w:color w:val="183E7A"/>
          <w:sz w:val="20"/>
          <w:szCs w:val="20"/>
          <w:lang w:val="es-AR" w:eastAsia="es-AR"/>
        </w:rPr>
        <w:t>Hualde)</w:t>
      </w:r>
      <w:proofErr w:type="spellStart"/>
      <w:r w:rsidRPr="00D1568F">
        <w:rPr>
          <w:rFonts w:ascii="Arial" w:eastAsia="Times New Roman" w:hAnsi="Arial" w:cs="Arial"/>
          <w:color w:val="183E7A"/>
          <w:sz w:val="18"/>
          <w:szCs w:val="18"/>
          <w:lang w:val="es-AR" w:eastAsia="es-AR"/>
        </w:rPr>
        <w:t>Expte</w:t>
      </w:r>
      <w:proofErr w:type="spellEnd"/>
      <w:proofErr w:type="gramEnd"/>
      <w:r w:rsidRPr="00D1568F">
        <w:rPr>
          <w:rFonts w:ascii="Arial" w:eastAsia="Times New Roman" w:hAnsi="Arial" w:cs="Arial"/>
          <w:color w:val="183E7A"/>
          <w:sz w:val="18"/>
          <w:szCs w:val="18"/>
          <w:lang w:val="es-AR" w:eastAsia="es-AR"/>
        </w:rPr>
        <w:t xml:space="preserve">.: 13-00555435-1/1 - ALDECO, ESTEBAN JAVIER EN J 148.590/50.989 ALDECO, JAVIER ESTEBAN C/ PROVINCIA DE MENDOZA S/ D. Y P. S/ </w:t>
      </w:r>
      <w:proofErr w:type="spellStart"/>
      <w:r w:rsidRPr="00D1568F">
        <w:rPr>
          <w:rFonts w:ascii="Arial" w:eastAsia="Times New Roman" w:hAnsi="Arial" w:cs="Arial"/>
          <w:color w:val="183E7A"/>
          <w:sz w:val="18"/>
          <w:szCs w:val="18"/>
          <w:lang w:val="es-AR" w:eastAsia="es-AR"/>
        </w:rPr>
        <w:t>INC.Fecha</w:t>
      </w:r>
      <w:proofErr w:type="spellEnd"/>
      <w:r w:rsidRPr="00D1568F">
        <w:rPr>
          <w:rFonts w:ascii="Arial" w:eastAsia="Times New Roman" w:hAnsi="Arial" w:cs="Arial"/>
          <w:color w:val="183E7A"/>
          <w:sz w:val="18"/>
          <w:szCs w:val="18"/>
          <w:lang w:val="es-AR" w:eastAsia="es-AR"/>
        </w:rPr>
        <w:t xml:space="preserve">: 19/04/2018 - </w:t>
      </w:r>
      <w:proofErr w:type="spellStart"/>
      <w:r w:rsidRPr="00D1568F">
        <w:rPr>
          <w:rFonts w:ascii="Arial" w:eastAsia="Times New Roman" w:hAnsi="Arial" w:cs="Arial"/>
          <w:color w:val="183E7A"/>
          <w:sz w:val="18"/>
          <w:szCs w:val="18"/>
          <w:lang w:val="es-AR" w:eastAsia="es-AR"/>
        </w:rPr>
        <w:t>SENTENCIATribunal</w:t>
      </w:r>
      <w:proofErr w:type="spellEnd"/>
      <w:r w:rsidRPr="00D1568F">
        <w:rPr>
          <w:rFonts w:ascii="Arial" w:eastAsia="Times New Roman" w:hAnsi="Arial" w:cs="Arial"/>
          <w:color w:val="183E7A"/>
          <w:sz w:val="18"/>
          <w:szCs w:val="18"/>
          <w:lang w:val="es-AR" w:eastAsia="es-AR"/>
        </w:rPr>
        <w:t xml:space="preserve">: SUPREMA CORTE - SALA </w:t>
      </w:r>
      <w:proofErr w:type="spellStart"/>
      <w:r w:rsidRPr="00D1568F">
        <w:rPr>
          <w:rFonts w:ascii="Arial" w:eastAsia="Times New Roman" w:hAnsi="Arial" w:cs="Arial"/>
          <w:color w:val="183E7A"/>
          <w:sz w:val="18"/>
          <w:szCs w:val="18"/>
          <w:lang w:val="es-AR" w:eastAsia="es-AR"/>
        </w:rPr>
        <w:t>N°</w:t>
      </w:r>
      <w:proofErr w:type="spellEnd"/>
      <w:r w:rsidRPr="00D1568F">
        <w:rPr>
          <w:rFonts w:ascii="Arial" w:eastAsia="Times New Roman" w:hAnsi="Arial" w:cs="Arial"/>
          <w:color w:val="183E7A"/>
          <w:sz w:val="18"/>
          <w:szCs w:val="18"/>
          <w:lang w:val="es-AR" w:eastAsia="es-AR"/>
        </w:rPr>
        <w:t xml:space="preserve"> 1Magistrado/s: PEREZ HUALDE - NANCLARES - </w:t>
      </w:r>
      <w:proofErr w:type="spellStart"/>
      <w:r w:rsidRPr="00D1568F">
        <w:rPr>
          <w:rFonts w:ascii="Arial" w:eastAsia="Times New Roman" w:hAnsi="Arial" w:cs="Arial"/>
          <w:color w:val="183E7A"/>
          <w:sz w:val="18"/>
          <w:szCs w:val="18"/>
          <w:lang w:val="es-AR" w:eastAsia="es-AR"/>
        </w:rPr>
        <w:t>VALERIOUbicación</w:t>
      </w:r>
      <w:proofErr w:type="spellEnd"/>
      <w:r w:rsidRPr="00D1568F">
        <w:rPr>
          <w:rFonts w:ascii="Arial" w:eastAsia="Times New Roman" w:hAnsi="Arial" w:cs="Arial"/>
          <w:color w:val="183E7A"/>
          <w:sz w:val="18"/>
          <w:szCs w:val="18"/>
          <w:lang w:val="es-AR" w:eastAsia="es-AR"/>
        </w:rPr>
        <w:t>: LS549-122</w:t>
      </w:r>
      <w:r w:rsidRPr="00D1568F">
        <w:rPr>
          <w:rFonts w:ascii="Arial" w:eastAsia="Times New Roman" w:hAnsi="Arial" w:cs="Arial"/>
          <w:color w:val="660033"/>
          <w:sz w:val="18"/>
          <w:szCs w:val="18"/>
          <w:lang w:val="es-AR" w:eastAsia="es-AR"/>
        </w:rPr>
        <w:t xml:space="preserve">Fuente.: Tribunal de </w:t>
      </w:r>
      <w:proofErr w:type="spellStart"/>
      <w:r w:rsidRPr="00D1568F">
        <w:rPr>
          <w:rFonts w:ascii="Arial" w:eastAsia="Times New Roman" w:hAnsi="Arial" w:cs="Arial"/>
          <w:color w:val="660033"/>
          <w:sz w:val="18"/>
          <w:szCs w:val="18"/>
          <w:lang w:val="es-AR" w:eastAsia="es-AR"/>
        </w:rPr>
        <w:t>Origen.</w:t>
      </w:r>
      <w:hyperlink r:id="rId6" w:tgtFrame="_blank" w:tooltip="Ver Fallo" w:history="1">
        <w:r w:rsidRPr="00D1568F">
          <w:rPr>
            <w:rFonts w:ascii="Arial" w:eastAsia="Times New Roman" w:hAnsi="Arial" w:cs="Arial"/>
            <w:color w:val="0000FF"/>
            <w:sz w:val="19"/>
            <w:szCs w:val="19"/>
            <w:u w:val="single"/>
            <w:lang w:val="es-AR" w:eastAsia="es-AR"/>
          </w:rPr>
          <w:t>Fallo</w:t>
        </w:r>
        <w:proofErr w:type="spellEnd"/>
        <w:r w:rsidRPr="00D1568F">
          <w:rPr>
            <w:rFonts w:ascii="Arial" w:eastAsia="Times New Roman" w:hAnsi="Arial" w:cs="Arial"/>
            <w:color w:val="0000FF"/>
            <w:sz w:val="19"/>
            <w:szCs w:val="19"/>
            <w:u w:val="single"/>
            <w:lang w:val="es-AR" w:eastAsia="es-AR"/>
          </w:rPr>
          <w:t xml:space="preserve"> Completo</w:t>
        </w:r>
      </w:hyperlink>
      <w:r w:rsidRPr="00D1568F">
        <w:rPr>
          <w:rFonts w:ascii="Arial" w:eastAsia="Times New Roman" w:hAnsi="Arial" w:cs="Arial"/>
          <w:sz w:val="24"/>
          <w:szCs w:val="24"/>
          <w:lang w:val="es-AR" w:eastAsia="es-AR"/>
        </w:rPr>
        <w:t>   Seleccionar</w:t>
      </w:r>
    </w:p>
    <w:p w14:paraId="2BE412B5" w14:textId="77777777" w:rsidR="00D1568F" w:rsidRPr="00D1568F" w:rsidRDefault="00D1568F" w:rsidP="00D1568F">
      <w:pPr>
        <w:spacing w:after="75" w:line="240" w:lineRule="auto"/>
        <w:rPr>
          <w:rFonts w:ascii="Arial" w:eastAsia="Times New Roman" w:hAnsi="Arial" w:cs="Arial"/>
          <w:sz w:val="24"/>
          <w:szCs w:val="24"/>
          <w:lang w:val="es-AR" w:eastAsia="es-AR"/>
        </w:rPr>
      </w:pPr>
      <w:r w:rsidRPr="00D1568F">
        <w:rPr>
          <w:rFonts w:ascii="Arial" w:eastAsia="Times New Roman" w:hAnsi="Arial" w:cs="Arial"/>
          <w:b/>
          <w:bCs/>
          <w:color w:val="183E7A"/>
          <w:sz w:val="24"/>
          <w:szCs w:val="24"/>
          <w:lang w:val="es-AR" w:eastAsia="es-AR"/>
        </w:rPr>
        <w:t xml:space="preserve">DERECHO </w:t>
      </w:r>
      <w:proofErr w:type="spellStart"/>
      <w:r w:rsidRPr="00D1568F">
        <w:rPr>
          <w:rFonts w:ascii="Arial" w:eastAsia="Times New Roman" w:hAnsi="Arial" w:cs="Arial"/>
          <w:b/>
          <w:bCs/>
          <w:color w:val="183E7A"/>
          <w:sz w:val="24"/>
          <w:szCs w:val="24"/>
          <w:lang w:val="es-AR" w:eastAsia="es-AR"/>
        </w:rPr>
        <w:t>CIVILVoces</w:t>
      </w:r>
      <w:proofErr w:type="spellEnd"/>
      <w:r w:rsidRPr="00D1568F">
        <w:rPr>
          <w:rFonts w:ascii="Arial" w:eastAsia="Times New Roman" w:hAnsi="Arial" w:cs="Arial"/>
          <w:b/>
          <w:bCs/>
          <w:color w:val="183E7A"/>
          <w:sz w:val="24"/>
          <w:szCs w:val="24"/>
          <w:lang w:val="es-AR" w:eastAsia="es-AR"/>
        </w:rPr>
        <w:t>:</w:t>
      </w:r>
      <w:r w:rsidRPr="00D1568F">
        <w:rPr>
          <w:rFonts w:ascii="Arial" w:eastAsia="Times New Roman" w:hAnsi="Arial" w:cs="Arial"/>
          <w:b/>
          <w:bCs/>
          <w:color w:val="183E7A"/>
          <w:sz w:val="24"/>
          <w:szCs w:val="24"/>
          <w:lang w:val="es-AR" w:eastAsia="es-AR"/>
        </w:rPr>
        <w:br/>
        <w:t xml:space="preserve">RESPONSABILIDAD DEL ESTADO - PRISION PREVENTIVA - SOBRESEIMIENTO - APRECIACION DE LA PRUEBA - RESPONSABILIDAD DEL ESTADO POR ACTOS </w:t>
      </w:r>
      <w:proofErr w:type="spellStart"/>
      <w:r w:rsidRPr="00D1568F">
        <w:rPr>
          <w:rFonts w:ascii="Arial" w:eastAsia="Times New Roman" w:hAnsi="Arial" w:cs="Arial"/>
          <w:b/>
          <w:bCs/>
          <w:color w:val="183E7A"/>
          <w:sz w:val="24"/>
          <w:szCs w:val="24"/>
          <w:lang w:val="es-AR" w:eastAsia="es-AR"/>
        </w:rPr>
        <w:t>ILICITOS</w:t>
      </w:r>
      <w:r w:rsidRPr="00D1568F">
        <w:rPr>
          <w:rFonts w:ascii="Arial" w:eastAsia="Times New Roman" w:hAnsi="Arial" w:cs="Arial"/>
          <w:color w:val="183E7A"/>
          <w:sz w:val="20"/>
          <w:szCs w:val="20"/>
          <w:lang w:val="es-AR" w:eastAsia="es-AR"/>
        </w:rPr>
        <w:t>Texto</w:t>
      </w:r>
      <w:proofErr w:type="spellEnd"/>
      <w:r w:rsidRPr="00D1568F">
        <w:rPr>
          <w:rFonts w:ascii="Arial" w:eastAsia="Times New Roman" w:hAnsi="Arial" w:cs="Arial"/>
          <w:color w:val="183E7A"/>
          <w:sz w:val="20"/>
          <w:szCs w:val="20"/>
          <w:lang w:val="es-AR" w:eastAsia="es-AR"/>
        </w:rPr>
        <w:t>:</w:t>
      </w:r>
      <w:r w:rsidRPr="00D1568F">
        <w:rPr>
          <w:rFonts w:ascii="Arial" w:eastAsia="Times New Roman" w:hAnsi="Arial" w:cs="Arial"/>
          <w:color w:val="183E7A"/>
          <w:sz w:val="20"/>
          <w:szCs w:val="20"/>
          <w:lang w:val="es-AR" w:eastAsia="es-AR"/>
        </w:rPr>
        <w:br/>
        <w:t xml:space="preserve">No cabe responsabilizar al Estado provincial por los daños ocasionados al actor a raíz del dictado del auto que dispuso su prisión preventiva, si el mismo no exhibe una marcada y evidente arbitrariedad y el sobreseimiento posterior se funda en un diferente criterio de apreciación de los hechos y las pruebas colectadas en la causa, ya que, tratándose de un tema opinable, no hay actividad ilícita generadora de responsabilidad. (Del voto de la </w:t>
      </w:r>
      <w:proofErr w:type="gramStart"/>
      <w:r w:rsidRPr="00D1568F">
        <w:rPr>
          <w:rFonts w:ascii="Arial" w:eastAsia="Times New Roman" w:hAnsi="Arial" w:cs="Arial"/>
          <w:color w:val="183E7A"/>
          <w:sz w:val="20"/>
          <w:szCs w:val="20"/>
          <w:lang w:val="es-AR" w:eastAsia="es-AR"/>
        </w:rPr>
        <w:t>mayoría)</w:t>
      </w:r>
      <w:proofErr w:type="spellStart"/>
      <w:r w:rsidRPr="00D1568F">
        <w:rPr>
          <w:rFonts w:ascii="Arial" w:eastAsia="Times New Roman" w:hAnsi="Arial" w:cs="Arial"/>
          <w:color w:val="183E7A"/>
          <w:sz w:val="18"/>
          <w:szCs w:val="18"/>
          <w:lang w:val="es-AR" w:eastAsia="es-AR"/>
        </w:rPr>
        <w:t>Expte</w:t>
      </w:r>
      <w:proofErr w:type="spellEnd"/>
      <w:proofErr w:type="gramEnd"/>
      <w:r w:rsidRPr="00D1568F">
        <w:rPr>
          <w:rFonts w:ascii="Arial" w:eastAsia="Times New Roman" w:hAnsi="Arial" w:cs="Arial"/>
          <w:color w:val="183E7A"/>
          <w:sz w:val="18"/>
          <w:szCs w:val="18"/>
          <w:lang w:val="es-AR" w:eastAsia="es-AR"/>
        </w:rPr>
        <w:t xml:space="preserve">.: 13-00555435-1/1 - ALDECO, ESTEBAN JAVIER EN J 148.590/50.989 ALDECO, JAVIER ESTEBAN C/ PROVINCIA DE MENDOZA S/ D. Y P. S/ </w:t>
      </w:r>
      <w:proofErr w:type="spellStart"/>
      <w:r w:rsidRPr="00D1568F">
        <w:rPr>
          <w:rFonts w:ascii="Arial" w:eastAsia="Times New Roman" w:hAnsi="Arial" w:cs="Arial"/>
          <w:color w:val="183E7A"/>
          <w:sz w:val="18"/>
          <w:szCs w:val="18"/>
          <w:lang w:val="es-AR" w:eastAsia="es-AR"/>
        </w:rPr>
        <w:t>INC.Fecha</w:t>
      </w:r>
      <w:proofErr w:type="spellEnd"/>
      <w:r w:rsidRPr="00D1568F">
        <w:rPr>
          <w:rFonts w:ascii="Arial" w:eastAsia="Times New Roman" w:hAnsi="Arial" w:cs="Arial"/>
          <w:color w:val="183E7A"/>
          <w:sz w:val="18"/>
          <w:szCs w:val="18"/>
          <w:lang w:val="es-AR" w:eastAsia="es-AR"/>
        </w:rPr>
        <w:t xml:space="preserve">: 19/04/2018 - </w:t>
      </w:r>
      <w:proofErr w:type="spellStart"/>
      <w:r w:rsidRPr="00D1568F">
        <w:rPr>
          <w:rFonts w:ascii="Arial" w:eastAsia="Times New Roman" w:hAnsi="Arial" w:cs="Arial"/>
          <w:color w:val="183E7A"/>
          <w:sz w:val="18"/>
          <w:szCs w:val="18"/>
          <w:lang w:val="es-AR" w:eastAsia="es-AR"/>
        </w:rPr>
        <w:t>SENTENCIATribunal</w:t>
      </w:r>
      <w:proofErr w:type="spellEnd"/>
      <w:r w:rsidRPr="00D1568F">
        <w:rPr>
          <w:rFonts w:ascii="Arial" w:eastAsia="Times New Roman" w:hAnsi="Arial" w:cs="Arial"/>
          <w:color w:val="183E7A"/>
          <w:sz w:val="18"/>
          <w:szCs w:val="18"/>
          <w:lang w:val="es-AR" w:eastAsia="es-AR"/>
        </w:rPr>
        <w:t xml:space="preserve">: SUPREMA CORTE - SALA </w:t>
      </w:r>
      <w:proofErr w:type="spellStart"/>
      <w:r w:rsidRPr="00D1568F">
        <w:rPr>
          <w:rFonts w:ascii="Arial" w:eastAsia="Times New Roman" w:hAnsi="Arial" w:cs="Arial"/>
          <w:color w:val="183E7A"/>
          <w:sz w:val="18"/>
          <w:szCs w:val="18"/>
          <w:lang w:val="es-AR" w:eastAsia="es-AR"/>
        </w:rPr>
        <w:t>N°</w:t>
      </w:r>
      <w:proofErr w:type="spellEnd"/>
      <w:r w:rsidRPr="00D1568F">
        <w:rPr>
          <w:rFonts w:ascii="Arial" w:eastAsia="Times New Roman" w:hAnsi="Arial" w:cs="Arial"/>
          <w:color w:val="183E7A"/>
          <w:sz w:val="18"/>
          <w:szCs w:val="18"/>
          <w:lang w:val="es-AR" w:eastAsia="es-AR"/>
        </w:rPr>
        <w:t xml:space="preserve"> 1Magistrado/s: PEREZ HUALDE - NANCLARES - </w:t>
      </w:r>
      <w:proofErr w:type="spellStart"/>
      <w:r w:rsidRPr="00D1568F">
        <w:rPr>
          <w:rFonts w:ascii="Arial" w:eastAsia="Times New Roman" w:hAnsi="Arial" w:cs="Arial"/>
          <w:color w:val="183E7A"/>
          <w:sz w:val="18"/>
          <w:szCs w:val="18"/>
          <w:lang w:val="es-AR" w:eastAsia="es-AR"/>
        </w:rPr>
        <w:t>VALERIOUbicación</w:t>
      </w:r>
      <w:proofErr w:type="spellEnd"/>
      <w:r w:rsidRPr="00D1568F">
        <w:rPr>
          <w:rFonts w:ascii="Arial" w:eastAsia="Times New Roman" w:hAnsi="Arial" w:cs="Arial"/>
          <w:color w:val="183E7A"/>
          <w:sz w:val="18"/>
          <w:szCs w:val="18"/>
          <w:lang w:val="es-AR" w:eastAsia="es-AR"/>
        </w:rPr>
        <w:t>: LS549-122</w:t>
      </w:r>
      <w:r w:rsidRPr="00D1568F">
        <w:rPr>
          <w:rFonts w:ascii="Arial" w:eastAsia="Times New Roman" w:hAnsi="Arial" w:cs="Arial"/>
          <w:color w:val="660033"/>
          <w:sz w:val="18"/>
          <w:szCs w:val="18"/>
          <w:lang w:val="es-AR" w:eastAsia="es-AR"/>
        </w:rPr>
        <w:t xml:space="preserve">Fuente.: Tribunal de </w:t>
      </w:r>
      <w:proofErr w:type="spellStart"/>
      <w:r w:rsidRPr="00D1568F">
        <w:rPr>
          <w:rFonts w:ascii="Arial" w:eastAsia="Times New Roman" w:hAnsi="Arial" w:cs="Arial"/>
          <w:color w:val="660033"/>
          <w:sz w:val="18"/>
          <w:szCs w:val="18"/>
          <w:lang w:val="es-AR" w:eastAsia="es-AR"/>
        </w:rPr>
        <w:t>Origen.</w:t>
      </w:r>
      <w:hyperlink r:id="rId7" w:tgtFrame="_blank" w:tooltip="Ver Fallo" w:history="1">
        <w:r w:rsidRPr="00D1568F">
          <w:rPr>
            <w:rFonts w:ascii="Arial" w:eastAsia="Times New Roman" w:hAnsi="Arial" w:cs="Arial"/>
            <w:color w:val="0000FF"/>
            <w:sz w:val="19"/>
            <w:szCs w:val="19"/>
            <w:u w:val="single"/>
            <w:lang w:val="es-AR" w:eastAsia="es-AR"/>
          </w:rPr>
          <w:t>Fallo</w:t>
        </w:r>
        <w:proofErr w:type="spellEnd"/>
        <w:r w:rsidRPr="00D1568F">
          <w:rPr>
            <w:rFonts w:ascii="Arial" w:eastAsia="Times New Roman" w:hAnsi="Arial" w:cs="Arial"/>
            <w:color w:val="0000FF"/>
            <w:sz w:val="19"/>
            <w:szCs w:val="19"/>
            <w:u w:val="single"/>
            <w:lang w:val="es-AR" w:eastAsia="es-AR"/>
          </w:rPr>
          <w:t xml:space="preserve"> Completo</w:t>
        </w:r>
      </w:hyperlink>
      <w:r w:rsidRPr="00D1568F">
        <w:rPr>
          <w:rFonts w:ascii="Arial" w:eastAsia="Times New Roman" w:hAnsi="Arial" w:cs="Arial"/>
          <w:sz w:val="24"/>
          <w:szCs w:val="24"/>
          <w:lang w:val="es-AR" w:eastAsia="es-AR"/>
        </w:rPr>
        <w:t>   Seleccionar</w:t>
      </w:r>
    </w:p>
    <w:p w14:paraId="2DB976FA" w14:textId="2B8FD8DD" w:rsidR="001855D4" w:rsidRDefault="00D1568F" w:rsidP="00D1568F">
      <w:pPr>
        <w:rPr>
          <w:rFonts w:ascii="Arial" w:eastAsia="Times New Roman" w:hAnsi="Arial" w:cs="Arial"/>
          <w:color w:val="660033"/>
          <w:sz w:val="18"/>
          <w:szCs w:val="18"/>
          <w:shd w:val="clear" w:color="auto" w:fill="FFFFFF"/>
          <w:lang w:val="es-AR" w:eastAsia="es-AR"/>
        </w:rPr>
      </w:pPr>
      <w:r w:rsidRPr="00D1568F">
        <w:rPr>
          <w:rFonts w:ascii="Arial" w:eastAsia="Times New Roman" w:hAnsi="Arial" w:cs="Arial"/>
          <w:b/>
          <w:bCs/>
          <w:color w:val="183E7A"/>
          <w:sz w:val="24"/>
          <w:szCs w:val="24"/>
          <w:shd w:val="clear" w:color="auto" w:fill="FFFFFF"/>
          <w:lang w:val="es-AR" w:eastAsia="es-AR"/>
        </w:rPr>
        <w:t xml:space="preserve">DERECHO </w:t>
      </w:r>
      <w:proofErr w:type="spellStart"/>
      <w:r w:rsidRPr="00D1568F">
        <w:rPr>
          <w:rFonts w:ascii="Arial" w:eastAsia="Times New Roman" w:hAnsi="Arial" w:cs="Arial"/>
          <w:b/>
          <w:bCs/>
          <w:color w:val="183E7A"/>
          <w:sz w:val="24"/>
          <w:szCs w:val="24"/>
          <w:shd w:val="clear" w:color="auto" w:fill="FFFFFF"/>
          <w:lang w:val="es-AR" w:eastAsia="es-AR"/>
        </w:rPr>
        <w:t>CIVILVoces</w:t>
      </w:r>
      <w:proofErr w:type="spellEnd"/>
      <w:r w:rsidRPr="00D1568F">
        <w:rPr>
          <w:rFonts w:ascii="Arial" w:eastAsia="Times New Roman" w:hAnsi="Arial" w:cs="Arial"/>
          <w:b/>
          <w:bCs/>
          <w:color w:val="183E7A"/>
          <w:sz w:val="24"/>
          <w:szCs w:val="24"/>
          <w:shd w:val="clear" w:color="auto" w:fill="FFFFFF"/>
          <w:lang w:val="es-AR" w:eastAsia="es-AR"/>
        </w:rPr>
        <w:t>:</w:t>
      </w:r>
      <w:r w:rsidRPr="00D1568F">
        <w:rPr>
          <w:rFonts w:ascii="Arial" w:eastAsia="Times New Roman" w:hAnsi="Arial" w:cs="Arial"/>
          <w:b/>
          <w:bCs/>
          <w:color w:val="183E7A"/>
          <w:sz w:val="24"/>
          <w:szCs w:val="24"/>
          <w:shd w:val="clear" w:color="auto" w:fill="FFFFFF"/>
          <w:lang w:val="es-AR" w:eastAsia="es-AR"/>
        </w:rPr>
        <w:br/>
        <w:t xml:space="preserve">RESPONSABILIDAD DEL ESTADO - SENTENCIA ARBITRARIA - PRISION PREVENTIVA - PRIVACION ILEGAL DE LA LIBERTAD - SITUACION DEL </w:t>
      </w:r>
      <w:proofErr w:type="spellStart"/>
      <w:r w:rsidRPr="00D1568F">
        <w:rPr>
          <w:rFonts w:ascii="Arial" w:eastAsia="Times New Roman" w:hAnsi="Arial" w:cs="Arial"/>
          <w:b/>
          <w:bCs/>
          <w:color w:val="183E7A"/>
          <w:sz w:val="24"/>
          <w:szCs w:val="24"/>
          <w:shd w:val="clear" w:color="auto" w:fill="FFFFFF"/>
          <w:lang w:val="es-AR" w:eastAsia="es-AR"/>
        </w:rPr>
        <w:t>IMPUTADO</w:t>
      </w:r>
      <w:r w:rsidRPr="00D1568F">
        <w:rPr>
          <w:rFonts w:ascii="Arial" w:eastAsia="Times New Roman" w:hAnsi="Arial" w:cs="Arial"/>
          <w:color w:val="183E7A"/>
          <w:sz w:val="20"/>
          <w:szCs w:val="20"/>
          <w:shd w:val="clear" w:color="auto" w:fill="FFFFFF"/>
          <w:lang w:val="es-AR" w:eastAsia="es-AR"/>
        </w:rPr>
        <w:t>Texto</w:t>
      </w:r>
      <w:proofErr w:type="spellEnd"/>
      <w:r w:rsidRPr="00D1568F">
        <w:rPr>
          <w:rFonts w:ascii="Arial" w:eastAsia="Times New Roman" w:hAnsi="Arial" w:cs="Arial"/>
          <w:color w:val="183E7A"/>
          <w:sz w:val="20"/>
          <w:szCs w:val="20"/>
          <w:shd w:val="clear" w:color="auto" w:fill="FFFFFF"/>
          <w:lang w:val="es-AR" w:eastAsia="es-AR"/>
        </w:rPr>
        <w:t>:</w:t>
      </w:r>
      <w:r w:rsidRPr="00D1568F">
        <w:rPr>
          <w:rFonts w:ascii="Arial" w:eastAsia="Times New Roman" w:hAnsi="Arial" w:cs="Arial"/>
          <w:color w:val="183E7A"/>
          <w:sz w:val="20"/>
          <w:szCs w:val="20"/>
          <w:shd w:val="clear" w:color="auto" w:fill="FFFFFF"/>
          <w:lang w:val="es-AR" w:eastAsia="es-AR"/>
        </w:rPr>
        <w:br/>
        <w:t xml:space="preserve">Es arbitraria la sentencia que no reconoce la responsabilidad del Estado por los daños </w:t>
      </w:r>
      <w:r w:rsidRPr="00D1568F">
        <w:rPr>
          <w:rFonts w:ascii="Arial" w:eastAsia="Times New Roman" w:hAnsi="Arial" w:cs="Arial"/>
          <w:color w:val="183E7A"/>
          <w:sz w:val="20"/>
          <w:szCs w:val="20"/>
          <w:shd w:val="clear" w:color="auto" w:fill="FFFFFF"/>
          <w:lang w:val="es-AR" w:eastAsia="es-AR"/>
        </w:rPr>
        <w:lastRenderedPageBreak/>
        <w:t xml:space="preserve">provocados por la privación de libertad, dadas las siguientes circunstancias: a) en sede penal no se calificó adecuadamente la conducta tipificada; b) el control de legalidad del juez de garantías se hizo en forma tardía e inadecuada, por el mismo motivo; c) se dispuso la detención en apartamiento palmario de los hechos comprobados de la causa (el imputado solicitó el auxilio de la fuerza pública por la posible comisión del delito de usurpación, y resultó detenido por la posible comisión del delito de portación ilegítima de arma de guerra) y de los principios convencionales, constitucionales y legales que informan a esta medida; d) se ordenó el auto de prisión preventiva fuera de plazo sin razón justificativa alguna e ignorando los mismos principios; e) se demoró injustificadamente la instrucción, para en definitiva no corroborar el único elemento que permitía acreditar en la causa el peligro abstracto que requiere la figura penal; f) no se tuvieron en cuenta los elementos probatorios que aportó el imputado, y se desoyeron sus reiterados pedidos de recupero de libertad; g) la Cámara del Crimen revocó el auto de elevación a juicio, tachó a la instrucción de incompleta y dispuso se extrajera compulsa para la averiguación del delito de usurpación denunciado en primer lugar, y del posible delito de incumplimiento de los deberes de funcionario público por la falta de investigación del </w:t>
      </w:r>
      <w:proofErr w:type="spellStart"/>
      <w:r w:rsidRPr="00D1568F">
        <w:rPr>
          <w:rFonts w:ascii="Arial" w:eastAsia="Times New Roman" w:hAnsi="Arial" w:cs="Arial"/>
          <w:color w:val="183E7A"/>
          <w:sz w:val="20"/>
          <w:szCs w:val="20"/>
          <w:shd w:val="clear" w:color="auto" w:fill="FFFFFF"/>
          <w:lang w:val="es-AR" w:eastAsia="es-AR"/>
        </w:rPr>
        <w:t>mismo.</w:t>
      </w:r>
      <w:r w:rsidRPr="00D1568F">
        <w:rPr>
          <w:rFonts w:ascii="Arial" w:eastAsia="Times New Roman" w:hAnsi="Arial" w:cs="Arial"/>
          <w:color w:val="183E7A"/>
          <w:sz w:val="18"/>
          <w:szCs w:val="18"/>
          <w:shd w:val="clear" w:color="auto" w:fill="FFFFFF"/>
          <w:lang w:val="es-AR" w:eastAsia="es-AR"/>
        </w:rPr>
        <w:t>Expte</w:t>
      </w:r>
      <w:proofErr w:type="spellEnd"/>
      <w:r w:rsidRPr="00D1568F">
        <w:rPr>
          <w:rFonts w:ascii="Arial" w:eastAsia="Times New Roman" w:hAnsi="Arial" w:cs="Arial"/>
          <w:color w:val="183E7A"/>
          <w:sz w:val="18"/>
          <w:szCs w:val="18"/>
          <w:shd w:val="clear" w:color="auto" w:fill="FFFFFF"/>
          <w:lang w:val="es-AR" w:eastAsia="es-AR"/>
        </w:rPr>
        <w:t xml:space="preserve">.: 13-00557449-2/1 - BLAS MIGUEL GOMEZ EN </w:t>
      </w:r>
      <w:proofErr w:type="spellStart"/>
      <w:r w:rsidRPr="00D1568F">
        <w:rPr>
          <w:rFonts w:ascii="Arial" w:eastAsia="Times New Roman" w:hAnsi="Arial" w:cs="Arial"/>
          <w:color w:val="183E7A"/>
          <w:sz w:val="18"/>
          <w:szCs w:val="18"/>
          <w:shd w:val="clear" w:color="auto" w:fill="FFFFFF"/>
          <w:lang w:val="es-AR" w:eastAsia="es-AR"/>
        </w:rPr>
        <w:t>J°</w:t>
      </w:r>
      <w:proofErr w:type="spellEnd"/>
      <w:r w:rsidRPr="00D1568F">
        <w:rPr>
          <w:rFonts w:ascii="Arial" w:eastAsia="Times New Roman" w:hAnsi="Arial" w:cs="Arial"/>
          <w:color w:val="183E7A"/>
          <w:sz w:val="18"/>
          <w:szCs w:val="18"/>
          <w:shd w:val="clear" w:color="auto" w:fill="FFFFFF"/>
          <w:lang w:val="es-AR" w:eastAsia="es-AR"/>
        </w:rPr>
        <w:t xml:space="preserve"> 148.629/50.432 BLAS MIGUEL GOMEZ C/ PROVINCIA DE MENDOZA P/ D.Y P. S/ INC. </w:t>
      </w:r>
      <w:proofErr w:type="spellStart"/>
      <w:r w:rsidRPr="00D1568F">
        <w:rPr>
          <w:rFonts w:ascii="Arial" w:eastAsia="Times New Roman" w:hAnsi="Arial" w:cs="Arial"/>
          <w:color w:val="183E7A"/>
          <w:sz w:val="18"/>
          <w:szCs w:val="18"/>
          <w:shd w:val="clear" w:color="auto" w:fill="FFFFFF"/>
          <w:lang w:val="es-AR" w:eastAsia="es-AR"/>
        </w:rPr>
        <w:t>CAS.Fecha</w:t>
      </w:r>
      <w:proofErr w:type="spellEnd"/>
      <w:r w:rsidRPr="00D1568F">
        <w:rPr>
          <w:rFonts w:ascii="Arial" w:eastAsia="Times New Roman" w:hAnsi="Arial" w:cs="Arial"/>
          <w:color w:val="183E7A"/>
          <w:sz w:val="18"/>
          <w:szCs w:val="18"/>
          <w:shd w:val="clear" w:color="auto" w:fill="FFFFFF"/>
          <w:lang w:val="es-AR" w:eastAsia="es-AR"/>
        </w:rPr>
        <w:t xml:space="preserve">: 02/03/2017 - </w:t>
      </w:r>
      <w:proofErr w:type="spellStart"/>
      <w:r w:rsidRPr="00D1568F">
        <w:rPr>
          <w:rFonts w:ascii="Arial" w:eastAsia="Times New Roman" w:hAnsi="Arial" w:cs="Arial"/>
          <w:color w:val="183E7A"/>
          <w:sz w:val="18"/>
          <w:szCs w:val="18"/>
          <w:shd w:val="clear" w:color="auto" w:fill="FFFFFF"/>
          <w:lang w:val="es-AR" w:eastAsia="es-AR"/>
        </w:rPr>
        <w:t>SENTENCIATribunal</w:t>
      </w:r>
      <w:proofErr w:type="spellEnd"/>
      <w:r w:rsidRPr="00D1568F">
        <w:rPr>
          <w:rFonts w:ascii="Arial" w:eastAsia="Times New Roman" w:hAnsi="Arial" w:cs="Arial"/>
          <w:color w:val="183E7A"/>
          <w:sz w:val="18"/>
          <w:szCs w:val="18"/>
          <w:shd w:val="clear" w:color="auto" w:fill="FFFFFF"/>
          <w:lang w:val="es-AR" w:eastAsia="es-AR"/>
        </w:rPr>
        <w:t xml:space="preserve">: SUPREMA CORTE - SALA </w:t>
      </w:r>
      <w:proofErr w:type="spellStart"/>
      <w:r w:rsidRPr="00D1568F">
        <w:rPr>
          <w:rFonts w:ascii="Arial" w:eastAsia="Times New Roman" w:hAnsi="Arial" w:cs="Arial"/>
          <w:color w:val="183E7A"/>
          <w:sz w:val="18"/>
          <w:szCs w:val="18"/>
          <w:shd w:val="clear" w:color="auto" w:fill="FFFFFF"/>
          <w:lang w:val="es-AR" w:eastAsia="es-AR"/>
        </w:rPr>
        <w:t>N°</w:t>
      </w:r>
      <w:proofErr w:type="spellEnd"/>
      <w:r w:rsidRPr="00D1568F">
        <w:rPr>
          <w:rFonts w:ascii="Arial" w:eastAsia="Times New Roman" w:hAnsi="Arial" w:cs="Arial"/>
          <w:color w:val="183E7A"/>
          <w:sz w:val="18"/>
          <w:szCs w:val="18"/>
          <w:shd w:val="clear" w:color="auto" w:fill="FFFFFF"/>
          <w:lang w:val="es-AR" w:eastAsia="es-AR"/>
        </w:rPr>
        <w:t xml:space="preserve"> 1Magistrado/s: NANCLARES - PEREZ HUALDE - </w:t>
      </w:r>
      <w:proofErr w:type="spellStart"/>
      <w:r w:rsidRPr="00D1568F">
        <w:rPr>
          <w:rFonts w:ascii="Arial" w:eastAsia="Times New Roman" w:hAnsi="Arial" w:cs="Arial"/>
          <w:color w:val="183E7A"/>
          <w:sz w:val="18"/>
          <w:szCs w:val="18"/>
          <w:shd w:val="clear" w:color="auto" w:fill="FFFFFF"/>
          <w:lang w:val="es-AR" w:eastAsia="es-AR"/>
        </w:rPr>
        <w:t>GOMEZ</w:t>
      </w:r>
      <w:r w:rsidRPr="00D1568F">
        <w:rPr>
          <w:rFonts w:ascii="Arial" w:eastAsia="Times New Roman" w:hAnsi="Arial" w:cs="Arial"/>
          <w:color w:val="660033"/>
          <w:sz w:val="18"/>
          <w:szCs w:val="18"/>
          <w:shd w:val="clear" w:color="auto" w:fill="FFFFFF"/>
          <w:lang w:val="es-AR" w:eastAsia="es-AR"/>
        </w:rPr>
        <w:t>Fuente</w:t>
      </w:r>
      <w:proofErr w:type="spellEnd"/>
      <w:r w:rsidRPr="00D1568F">
        <w:rPr>
          <w:rFonts w:ascii="Arial" w:eastAsia="Times New Roman" w:hAnsi="Arial" w:cs="Arial"/>
          <w:color w:val="660033"/>
          <w:sz w:val="18"/>
          <w:szCs w:val="18"/>
          <w:shd w:val="clear" w:color="auto" w:fill="FFFFFF"/>
          <w:lang w:val="es-AR" w:eastAsia="es-AR"/>
        </w:rPr>
        <w:t>.: Tribunal de Origen.</w:t>
      </w:r>
    </w:p>
    <w:p w14:paraId="487F6449" w14:textId="02B62B11" w:rsidR="001A3EC4" w:rsidRDefault="001A3EC4" w:rsidP="00D1568F">
      <w:hyperlink r:id="rId8" w:tgtFrame="_blank" w:tooltip="Ver Fallo" w:history="1">
        <w:proofErr w:type="spellStart"/>
        <w:r>
          <w:rPr>
            <w:rStyle w:val="Hipervnculo"/>
            <w:rFonts w:ascii="Arial" w:hAnsi="Arial" w:cs="Arial"/>
            <w:sz w:val="19"/>
            <w:szCs w:val="19"/>
            <w:shd w:val="clear" w:color="auto" w:fill="FFFFFF"/>
          </w:rPr>
          <w:t>Fallo</w:t>
        </w:r>
        <w:proofErr w:type="spellEnd"/>
        <w:r>
          <w:rPr>
            <w:rStyle w:val="Hipervnculo"/>
            <w:rFonts w:ascii="Arial" w:hAnsi="Arial" w:cs="Arial"/>
            <w:sz w:val="19"/>
            <w:szCs w:val="19"/>
            <w:shd w:val="clear" w:color="auto" w:fill="FFFFFF"/>
          </w:rPr>
          <w:t xml:space="preserve"> </w:t>
        </w:r>
        <w:proofErr w:type="spellStart"/>
        <w:r>
          <w:rPr>
            <w:rStyle w:val="Hipervnculo"/>
            <w:rFonts w:ascii="Arial" w:hAnsi="Arial" w:cs="Arial"/>
            <w:sz w:val="19"/>
            <w:szCs w:val="19"/>
            <w:shd w:val="clear" w:color="auto" w:fill="FFFFFF"/>
          </w:rPr>
          <w:t>Completo</w:t>
        </w:r>
        <w:proofErr w:type="spellEnd"/>
      </w:hyperlink>
      <w:r>
        <w:rPr>
          <w:rFonts w:ascii="Arial" w:hAnsi="Arial" w:cs="Arial"/>
          <w:color w:val="000000"/>
          <w:shd w:val="clear" w:color="auto" w:fill="FFFFFF"/>
        </w:rPr>
        <w:t>   </w:t>
      </w:r>
      <w:proofErr w:type="spellStart"/>
      <w:r>
        <w:t>Seleccionar</w:t>
      </w:r>
      <w:proofErr w:type="spellEnd"/>
    </w:p>
    <w:p w14:paraId="60FC8C52" w14:textId="77777777" w:rsidR="001A3EC4" w:rsidRPr="001A3EC4" w:rsidRDefault="001A3EC4" w:rsidP="001A3EC4">
      <w:pPr>
        <w:shd w:val="clear" w:color="auto" w:fill="FFFFFF"/>
        <w:spacing w:after="75" w:line="240" w:lineRule="auto"/>
        <w:rPr>
          <w:rFonts w:ascii="Arial" w:eastAsia="Times New Roman" w:hAnsi="Arial" w:cs="Arial"/>
          <w:color w:val="000000"/>
          <w:sz w:val="24"/>
          <w:szCs w:val="24"/>
          <w:lang w:val="es-AR" w:eastAsia="es-AR"/>
        </w:rPr>
      </w:pPr>
      <w:r w:rsidRPr="001A3EC4">
        <w:rPr>
          <w:rFonts w:ascii="Arial" w:eastAsia="Times New Roman" w:hAnsi="Arial" w:cs="Arial"/>
          <w:b/>
          <w:bCs/>
          <w:color w:val="183E7A"/>
          <w:sz w:val="24"/>
          <w:szCs w:val="24"/>
          <w:lang w:val="es-AR" w:eastAsia="es-AR"/>
        </w:rPr>
        <w:t xml:space="preserve">RESPONSABILIDAD DEL ESTADO - ERROR JUDICIAL - PRISION PREVENTIVA - VOTO EN </w:t>
      </w:r>
      <w:proofErr w:type="spellStart"/>
      <w:r w:rsidRPr="001A3EC4">
        <w:rPr>
          <w:rFonts w:ascii="Arial" w:eastAsia="Times New Roman" w:hAnsi="Arial" w:cs="Arial"/>
          <w:b/>
          <w:bCs/>
          <w:color w:val="183E7A"/>
          <w:sz w:val="24"/>
          <w:szCs w:val="24"/>
          <w:lang w:val="es-AR" w:eastAsia="es-AR"/>
        </w:rPr>
        <w:t>MINORIA</w:t>
      </w:r>
      <w:r w:rsidRPr="001A3EC4">
        <w:rPr>
          <w:rFonts w:ascii="Arial" w:eastAsia="Times New Roman" w:hAnsi="Arial" w:cs="Arial"/>
          <w:color w:val="183E7A"/>
          <w:sz w:val="20"/>
          <w:szCs w:val="20"/>
          <w:lang w:val="es-AR" w:eastAsia="es-AR"/>
        </w:rPr>
        <w:t>Texto</w:t>
      </w:r>
      <w:proofErr w:type="spellEnd"/>
      <w:r w:rsidRPr="001A3EC4">
        <w:rPr>
          <w:rFonts w:ascii="Arial" w:eastAsia="Times New Roman" w:hAnsi="Arial" w:cs="Arial"/>
          <w:color w:val="183E7A"/>
          <w:sz w:val="20"/>
          <w:szCs w:val="20"/>
          <w:lang w:val="es-AR" w:eastAsia="es-AR"/>
        </w:rPr>
        <w:t>:</w:t>
      </w:r>
      <w:r w:rsidRPr="001A3EC4">
        <w:rPr>
          <w:rFonts w:ascii="Arial" w:eastAsia="Times New Roman" w:hAnsi="Arial" w:cs="Arial"/>
          <w:color w:val="183E7A"/>
          <w:sz w:val="20"/>
          <w:szCs w:val="20"/>
          <w:lang w:val="es-AR" w:eastAsia="es-AR"/>
        </w:rPr>
        <w:br/>
        <w:t xml:space="preserve">En materia de responsabilidad del Estado, </w:t>
      </w:r>
      <w:proofErr w:type="spellStart"/>
      <w:r w:rsidRPr="001A3EC4">
        <w:rPr>
          <w:rFonts w:ascii="Arial" w:eastAsia="Times New Roman" w:hAnsi="Arial" w:cs="Arial"/>
          <w:color w:val="183E7A"/>
          <w:sz w:val="20"/>
          <w:szCs w:val="20"/>
          <w:lang w:val="es-AR" w:eastAsia="es-AR"/>
        </w:rPr>
        <w:t>aún</w:t>
      </w:r>
      <w:proofErr w:type="spellEnd"/>
      <w:r w:rsidRPr="001A3EC4">
        <w:rPr>
          <w:rFonts w:ascii="Arial" w:eastAsia="Times New Roman" w:hAnsi="Arial" w:cs="Arial"/>
          <w:color w:val="183E7A"/>
          <w:sz w:val="20"/>
          <w:szCs w:val="20"/>
          <w:lang w:val="es-AR" w:eastAsia="es-AR"/>
        </w:rPr>
        <w:t xml:space="preserve"> cuando se considere que no hubo funcionamiento irregular del servicio de justicia, ni error judicial, ni tampoco dilación indebida en el proceso, igualmente existe la obligación del Estado de responder por el daño causado en el ejercicio de su actividad lícita, cuando la persona que fue privada de su libertad no resulta condenada (Voto en minoría).</w:t>
      </w:r>
      <w:proofErr w:type="spellStart"/>
      <w:r w:rsidRPr="001A3EC4">
        <w:rPr>
          <w:rFonts w:ascii="Arial" w:eastAsia="Times New Roman" w:hAnsi="Arial" w:cs="Arial"/>
          <w:color w:val="183E7A"/>
          <w:sz w:val="18"/>
          <w:szCs w:val="18"/>
          <w:lang w:val="es-AR" w:eastAsia="es-AR"/>
        </w:rPr>
        <w:t>Expte</w:t>
      </w:r>
      <w:proofErr w:type="spellEnd"/>
      <w:r w:rsidRPr="001A3EC4">
        <w:rPr>
          <w:rFonts w:ascii="Arial" w:eastAsia="Times New Roman" w:hAnsi="Arial" w:cs="Arial"/>
          <w:color w:val="183E7A"/>
          <w:sz w:val="18"/>
          <w:szCs w:val="18"/>
          <w:lang w:val="es-AR" w:eastAsia="es-AR"/>
        </w:rPr>
        <w:t>.: 13021236955 - ANAGUA FIDEL Y OT. EN 147399/50345 ANAGUA FIDEL Y OT. C/ PROVINCIA DE MENDOZA P/ D. Y P. P/ REC.EXT.DE INCONSTIT-</w:t>
      </w:r>
      <w:proofErr w:type="spellStart"/>
      <w:r w:rsidRPr="001A3EC4">
        <w:rPr>
          <w:rFonts w:ascii="Arial" w:eastAsia="Times New Roman" w:hAnsi="Arial" w:cs="Arial"/>
          <w:color w:val="183E7A"/>
          <w:sz w:val="18"/>
          <w:szCs w:val="18"/>
          <w:lang w:val="es-AR" w:eastAsia="es-AR"/>
        </w:rPr>
        <w:t>CASACIONFecha</w:t>
      </w:r>
      <w:proofErr w:type="spellEnd"/>
      <w:r w:rsidRPr="001A3EC4">
        <w:rPr>
          <w:rFonts w:ascii="Arial" w:eastAsia="Times New Roman" w:hAnsi="Arial" w:cs="Arial"/>
          <w:color w:val="183E7A"/>
          <w:sz w:val="18"/>
          <w:szCs w:val="18"/>
          <w:lang w:val="es-AR" w:eastAsia="es-AR"/>
        </w:rPr>
        <w:t xml:space="preserve">: 19/08/2015 - </w:t>
      </w:r>
      <w:proofErr w:type="spellStart"/>
      <w:r w:rsidRPr="001A3EC4">
        <w:rPr>
          <w:rFonts w:ascii="Arial" w:eastAsia="Times New Roman" w:hAnsi="Arial" w:cs="Arial"/>
          <w:color w:val="183E7A"/>
          <w:sz w:val="18"/>
          <w:szCs w:val="18"/>
          <w:lang w:val="es-AR" w:eastAsia="es-AR"/>
        </w:rPr>
        <w:t>SENTENCIATribunal</w:t>
      </w:r>
      <w:proofErr w:type="spellEnd"/>
      <w:r w:rsidRPr="001A3EC4">
        <w:rPr>
          <w:rFonts w:ascii="Arial" w:eastAsia="Times New Roman" w:hAnsi="Arial" w:cs="Arial"/>
          <w:color w:val="183E7A"/>
          <w:sz w:val="18"/>
          <w:szCs w:val="18"/>
          <w:lang w:val="es-AR" w:eastAsia="es-AR"/>
        </w:rPr>
        <w:t xml:space="preserve">: SUPREMA CORTE - SALA </w:t>
      </w:r>
      <w:proofErr w:type="spellStart"/>
      <w:r w:rsidRPr="001A3EC4">
        <w:rPr>
          <w:rFonts w:ascii="Arial" w:eastAsia="Times New Roman" w:hAnsi="Arial" w:cs="Arial"/>
          <w:color w:val="183E7A"/>
          <w:sz w:val="18"/>
          <w:szCs w:val="18"/>
          <w:lang w:val="es-AR" w:eastAsia="es-AR"/>
        </w:rPr>
        <w:t>N°</w:t>
      </w:r>
      <w:proofErr w:type="spellEnd"/>
      <w:r w:rsidRPr="001A3EC4">
        <w:rPr>
          <w:rFonts w:ascii="Arial" w:eastAsia="Times New Roman" w:hAnsi="Arial" w:cs="Arial"/>
          <w:color w:val="183E7A"/>
          <w:sz w:val="18"/>
          <w:szCs w:val="18"/>
          <w:lang w:val="es-AR" w:eastAsia="es-AR"/>
        </w:rPr>
        <w:t xml:space="preserve"> 1Magistrado/s: PEREZ HUALDE GOMEZ </w:t>
      </w:r>
      <w:proofErr w:type="spellStart"/>
      <w:r w:rsidRPr="001A3EC4">
        <w:rPr>
          <w:rFonts w:ascii="Arial" w:eastAsia="Times New Roman" w:hAnsi="Arial" w:cs="Arial"/>
          <w:color w:val="183E7A"/>
          <w:sz w:val="18"/>
          <w:szCs w:val="18"/>
          <w:lang w:val="es-AR" w:eastAsia="es-AR"/>
        </w:rPr>
        <w:t>NANCLARES</w:t>
      </w:r>
      <w:r w:rsidRPr="001A3EC4">
        <w:rPr>
          <w:rFonts w:ascii="Arial" w:eastAsia="Times New Roman" w:hAnsi="Arial" w:cs="Arial"/>
          <w:color w:val="660033"/>
          <w:sz w:val="18"/>
          <w:szCs w:val="18"/>
          <w:lang w:val="es-AR" w:eastAsia="es-AR"/>
        </w:rPr>
        <w:t>Fuente</w:t>
      </w:r>
      <w:proofErr w:type="spellEnd"/>
      <w:r w:rsidRPr="001A3EC4">
        <w:rPr>
          <w:rFonts w:ascii="Arial" w:eastAsia="Times New Roman" w:hAnsi="Arial" w:cs="Arial"/>
          <w:color w:val="660033"/>
          <w:sz w:val="18"/>
          <w:szCs w:val="18"/>
          <w:lang w:val="es-AR" w:eastAsia="es-AR"/>
        </w:rPr>
        <w:t xml:space="preserve">.: Tribunal de </w:t>
      </w:r>
      <w:proofErr w:type="spellStart"/>
      <w:r w:rsidRPr="001A3EC4">
        <w:rPr>
          <w:rFonts w:ascii="Arial" w:eastAsia="Times New Roman" w:hAnsi="Arial" w:cs="Arial"/>
          <w:color w:val="660033"/>
          <w:sz w:val="18"/>
          <w:szCs w:val="18"/>
          <w:lang w:val="es-AR" w:eastAsia="es-AR"/>
        </w:rPr>
        <w:t>Origen.</w:t>
      </w:r>
      <w:hyperlink r:id="rId9" w:tgtFrame="_blank" w:tooltip="Ver Fallo" w:history="1">
        <w:r w:rsidRPr="001A3EC4">
          <w:rPr>
            <w:rFonts w:ascii="Arial" w:eastAsia="Times New Roman" w:hAnsi="Arial" w:cs="Arial"/>
            <w:color w:val="0000FF"/>
            <w:sz w:val="19"/>
            <w:szCs w:val="19"/>
            <w:u w:val="single"/>
            <w:lang w:val="es-AR" w:eastAsia="es-AR"/>
          </w:rPr>
          <w:t>Fallo</w:t>
        </w:r>
        <w:proofErr w:type="spellEnd"/>
        <w:r w:rsidRPr="001A3EC4">
          <w:rPr>
            <w:rFonts w:ascii="Arial" w:eastAsia="Times New Roman" w:hAnsi="Arial" w:cs="Arial"/>
            <w:color w:val="0000FF"/>
            <w:sz w:val="19"/>
            <w:szCs w:val="19"/>
            <w:u w:val="single"/>
            <w:lang w:val="es-AR" w:eastAsia="es-AR"/>
          </w:rPr>
          <w:t xml:space="preserve"> Completo</w:t>
        </w:r>
      </w:hyperlink>
      <w:r w:rsidRPr="001A3EC4">
        <w:rPr>
          <w:rFonts w:ascii="Arial" w:eastAsia="Times New Roman" w:hAnsi="Arial" w:cs="Arial"/>
          <w:color w:val="000000"/>
          <w:sz w:val="24"/>
          <w:szCs w:val="24"/>
          <w:lang w:val="es-AR" w:eastAsia="es-AR"/>
        </w:rPr>
        <w:t>   Seleccionar</w:t>
      </w:r>
    </w:p>
    <w:p w14:paraId="539FFF2D" w14:textId="77777777" w:rsidR="001A3EC4" w:rsidRPr="001A3EC4" w:rsidRDefault="001A3EC4" w:rsidP="001A3EC4">
      <w:pPr>
        <w:shd w:val="clear" w:color="auto" w:fill="FFFFFF"/>
        <w:spacing w:after="75" w:line="240" w:lineRule="auto"/>
        <w:rPr>
          <w:rFonts w:ascii="Arial" w:eastAsia="Times New Roman" w:hAnsi="Arial" w:cs="Arial"/>
          <w:color w:val="000000"/>
          <w:sz w:val="24"/>
          <w:szCs w:val="24"/>
          <w:lang w:val="es-AR" w:eastAsia="es-AR"/>
        </w:rPr>
      </w:pPr>
      <w:r w:rsidRPr="001A3EC4">
        <w:rPr>
          <w:rFonts w:ascii="Arial" w:eastAsia="Times New Roman" w:hAnsi="Arial" w:cs="Arial"/>
          <w:b/>
          <w:bCs/>
          <w:color w:val="183E7A"/>
          <w:sz w:val="24"/>
          <w:szCs w:val="24"/>
          <w:lang w:val="es-AR" w:eastAsia="es-AR"/>
        </w:rPr>
        <w:t xml:space="preserve">DERECHO </w:t>
      </w:r>
      <w:proofErr w:type="spellStart"/>
      <w:r w:rsidRPr="001A3EC4">
        <w:rPr>
          <w:rFonts w:ascii="Arial" w:eastAsia="Times New Roman" w:hAnsi="Arial" w:cs="Arial"/>
          <w:b/>
          <w:bCs/>
          <w:color w:val="183E7A"/>
          <w:sz w:val="24"/>
          <w:szCs w:val="24"/>
          <w:lang w:val="es-AR" w:eastAsia="es-AR"/>
        </w:rPr>
        <w:t>CIVILVoces</w:t>
      </w:r>
      <w:proofErr w:type="spellEnd"/>
      <w:r w:rsidRPr="001A3EC4">
        <w:rPr>
          <w:rFonts w:ascii="Arial" w:eastAsia="Times New Roman" w:hAnsi="Arial" w:cs="Arial"/>
          <w:b/>
          <w:bCs/>
          <w:color w:val="183E7A"/>
          <w:sz w:val="24"/>
          <w:szCs w:val="24"/>
          <w:lang w:val="es-AR" w:eastAsia="es-AR"/>
        </w:rPr>
        <w:t>:</w:t>
      </w:r>
      <w:r w:rsidRPr="001A3EC4">
        <w:rPr>
          <w:rFonts w:ascii="Arial" w:eastAsia="Times New Roman" w:hAnsi="Arial" w:cs="Arial"/>
          <w:b/>
          <w:bCs/>
          <w:color w:val="183E7A"/>
          <w:sz w:val="24"/>
          <w:szCs w:val="24"/>
          <w:lang w:val="es-AR" w:eastAsia="es-AR"/>
        </w:rPr>
        <w:br/>
        <w:t xml:space="preserve">RESPONSABILIDAD DEL ESTADO - PROCESO PENAL - PRISION PREVENTIVA - DEBERES DEL JUEZ - VOTO </w:t>
      </w:r>
      <w:proofErr w:type="spellStart"/>
      <w:r w:rsidRPr="001A3EC4">
        <w:rPr>
          <w:rFonts w:ascii="Arial" w:eastAsia="Times New Roman" w:hAnsi="Arial" w:cs="Arial"/>
          <w:b/>
          <w:bCs/>
          <w:color w:val="183E7A"/>
          <w:sz w:val="24"/>
          <w:szCs w:val="24"/>
          <w:lang w:val="es-AR" w:eastAsia="es-AR"/>
        </w:rPr>
        <w:t>MAYORITARIO</w:t>
      </w:r>
      <w:r w:rsidRPr="001A3EC4">
        <w:rPr>
          <w:rFonts w:ascii="Arial" w:eastAsia="Times New Roman" w:hAnsi="Arial" w:cs="Arial"/>
          <w:color w:val="183E7A"/>
          <w:sz w:val="20"/>
          <w:szCs w:val="20"/>
          <w:lang w:val="es-AR" w:eastAsia="es-AR"/>
        </w:rPr>
        <w:t>Texto</w:t>
      </w:r>
      <w:proofErr w:type="spellEnd"/>
      <w:r w:rsidRPr="001A3EC4">
        <w:rPr>
          <w:rFonts w:ascii="Arial" w:eastAsia="Times New Roman" w:hAnsi="Arial" w:cs="Arial"/>
          <w:color w:val="183E7A"/>
          <w:sz w:val="20"/>
          <w:szCs w:val="20"/>
          <w:lang w:val="es-AR" w:eastAsia="es-AR"/>
        </w:rPr>
        <w:t>:</w:t>
      </w:r>
      <w:r w:rsidRPr="001A3EC4">
        <w:rPr>
          <w:rFonts w:ascii="Arial" w:eastAsia="Times New Roman" w:hAnsi="Arial" w:cs="Arial"/>
          <w:color w:val="183E7A"/>
          <w:sz w:val="20"/>
          <w:szCs w:val="20"/>
          <w:lang w:val="es-AR" w:eastAsia="es-AR"/>
        </w:rPr>
        <w:br/>
        <w:t xml:space="preserve">En materia de responsabilidad del Estado se deben examinar los presupuestos del deber de responder como juez de la causa, sin permitir que los actos de "confirmación del decisorio" actuados en el proceso penal sustituyan la propia convicción acerca de la legitimidad de la decisión que dispone la prisión preventiva. (Voto </w:t>
      </w:r>
      <w:proofErr w:type="gramStart"/>
      <w:r w:rsidRPr="001A3EC4">
        <w:rPr>
          <w:rFonts w:ascii="Arial" w:eastAsia="Times New Roman" w:hAnsi="Arial" w:cs="Arial"/>
          <w:color w:val="183E7A"/>
          <w:sz w:val="20"/>
          <w:szCs w:val="20"/>
          <w:lang w:val="es-AR" w:eastAsia="es-AR"/>
        </w:rPr>
        <w:t>mayoría)</w:t>
      </w:r>
      <w:proofErr w:type="spellStart"/>
      <w:r w:rsidRPr="001A3EC4">
        <w:rPr>
          <w:rFonts w:ascii="Arial" w:eastAsia="Times New Roman" w:hAnsi="Arial" w:cs="Arial"/>
          <w:color w:val="183E7A"/>
          <w:sz w:val="18"/>
          <w:szCs w:val="18"/>
          <w:lang w:val="es-AR" w:eastAsia="es-AR"/>
        </w:rPr>
        <w:t>Expte</w:t>
      </w:r>
      <w:proofErr w:type="spellEnd"/>
      <w:proofErr w:type="gramEnd"/>
      <w:r w:rsidRPr="001A3EC4">
        <w:rPr>
          <w:rFonts w:ascii="Arial" w:eastAsia="Times New Roman" w:hAnsi="Arial" w:cs="Arial"/>
          <w:color w:val="183E7A"/>
          <w:sz w:val="18"/>
          <w:szCs w:val="18"/>
          <w:lang w:val="es-AR" w:eastAsia="es-AR"/>
        </w:rPr>
        <w:t>.: 13021236955 - ANAGUA FIDEL Y OT. EN 147399/50345 ANAGUA FIDEL Y OT. C/ PROVINCIA DE MENDOZA P/ D. Y P. P/ REC.EXT.DE INCONSTIT-</w:t>
      </w:r>
      <w:proofErr w:type="spellStart"/>
      <w:r w:rsidRPr="001A3EC4">
        <w:rPr>
          <w:rFonts w:ascii="Arial" w:eastAsia="Times New Roman" w:hAnsi="Arial" w:cs="Arial"/>
          <w:color w:val="183E7A"/>
          <w:sz w:val="18"/>
          <w:szCs w:val="18"/>
          <w:lang w:val="es-AR" w:eastAsia="es-AR"/>
        </w:rPr>
        <w:t>CASACIONFecha</w:t>
      </w:r>
      <w:proofErr w:type="spellEnd"/>
      <w:r w:rsidRPr="001A3EC4">
        <w:rPr>
          <w:rFonts w:ascii="Arial" w:eastAsia="Times New Roman" w:hAnsi="Arial" w:cs="Arial"/>
          <w:color w:val="183E7A"/>
          <w:sz w:val="18"/>
          <w:szCs w:val="18"/>
          <w:lang w:val="es-AR" w:eastAsia="es-AR"/>
        </w:rPr>
        <w:t xml:space="preserve">: 19/08/2015 - </w:t>
      </w:r>
      <w:proofErr w:type="spellStart"/>
      <w:r w:rsidRPr="001A3EC4">
        <w:rPr>
          <w:rFonts w:ascii="Arial" w:eastAsia="Times New Roman" w:hAnsi="Arial" w:cs="Arial"/>
          <w:color w:val="183E7A"/>
          <w:sz w:val="18"/>
          <w:szCs w:val="18"/>
          <w:lang w:val="es-AR" w:eastAsia="es-AR"/>
        </w:rPr>
        <w:t>SENTENCIATribunal</w:t>
      </w:r>
      <w:proofErr w:type="spellEnd"/>
      <w:r w:rsidRPr="001A3EC4">
        <w:rPr>
          <w:rFonts w:ascii="Arial" w:eastAsia="Times New Roman" w:hAnsi="Arial" w:cs="Arial"/>
          <w:color w:val="183E7A"/>
          <w:sz w:val="18"/>
          <w:szCs w:val="18"/>
          <w:lang w:val="es-AR" w:eastAsia="es-AR"/>
        </w:rPr>
        <w:t xml:space="preserve">: SUPREMA CORTE - SALA </w:t>
      </w:r>
      <w:proofErr w:type="spellStart"/>
      <w:r w:rsidRPr="001A3EC4">
        <w:rPr>
          <w:rFonts w:ascii="Arial" w:eastAsia="Times New Roman" w:hAnsi="Arial" w:cs="Arial"/>
          <w:color w:val="183E7A"/>
          <w:sz w:val="18"/>
          <w:szCs w:val="18"/>
          <w:lang w:val="es-AR" w:eastAsia="es-AR"/>
        </w:rPr>
        <w:t>N°</w:t>
      </w:r>
      <w:proofErr w:type="spellEnd"/>
      <w:r w:rsidRPr="001A3EC4">
        <w:rPr>
          <w:rFonts w:ascii="Arial" w:eastAsia="Times New Roman" w:hAnsi="Arial" w:cs="Arial"/>
          <w:color w:val="183E7A"/>
          <w:sz w:val="18"/>
          <w:szCs w:val="18"/>
          <w:lang w:val="es-AR" w:eastAsia="es-AR"/>
        </w:rPr>
        <w:t xml:space="preserve"> 1Magistrado/s: PEREZ HUALDE GOMEZ </w:t>
      </w:r>
      <w:proofErr w:type="spellStart"/>
      <w:r w:rsidRPr="001A3EC4">
        <w:rPr>
          <w:rFonts w:ascii="Arial" w:eastAsia="Times New Roman" w:hAnsi="Arial" w:cs="Arial"/>
          <w:color w:val="183E7A"/>
          <w:sz w:val="18"/>
          <w:szCs w:val="18"/>
          <w:lang w:val="es-AR" w:eastAsia="es-AR"/>
        </w:rPr>
        <w:t>NANCLARES</w:t>
      </w:r>
      <w:r w:rsidRPr="001A3EC4">
        <w:rPr>
          <w:rFonts w:ascii="Arial" w:eastAsia="Times New Roman" w:hAnsi="Arial" w:cs="Arial"/>
          <w:color w:val="660033"/>
          <w:sz w:val="18"/>
          <w:szCs w:val="18"/>
          <w:lang w:val="es-AR" w:eastAsia="es-AR"/>
        </w:rPr>
        <w:t>Fuente</w:t>
      </w:r>
      <w:proofErr w:type="spellEnd"/>
      <w:r w:rsidRPr="001A3EC4">
        <w:rPr>
          <w:rFonts w:ascii="Arial" w:eastAsia="Times New Roman" w:hAnsi="Arial" w:cs="Arial"/>
          <w:color w:val="660033"/>
          <w:sz w:val="18"/>
          <w:szCs w:val="18"/>
          <w:lang w:val="es-AR" w:eastAsia="es-AR"/>
        </w:rPr>
        <w:t xml:space="preserve">.: Tribunal de </w:t>
      </w:r>
      <w:proofErr w:type="spellStart"/>
      <w:r w:rsidRPr="001A3EC4">
        <w:rPr>
          <w:rFonts w:ascii="Arial" w:eastAsia="Times New Roman" w:hAnsi="Arial" w:cs="Arial"/>
          <w:color w:val="660033"/>
          <w:sz w:val="18"/>
          <w:szCs w:val="18"/>
          <w:lang w:val="es-AR" w:eastAsia="es-AR"/>
        </w:rPr>
        <w:t>Origen.</w:t>
      </w:r>
      <w:hyperlink r:id="rId10" w:tgtFrame="_blank" w:tooltip="Ver Fallo" w:history="1">
        <w:r w:rsidRPr="001A3EC4">
          <w:rPr>
            <w:rFonts w:ascii="Arial" w:eastAsia="Times New Roman" w:hAnsi="Arial" w:cs="Arial"/>
            <w:color w:val="0000FF"/>
            <w:sz w:val="19"/>
            <w:szCs w:val="19"/>
            <w:u w:val="single"/>
            <w:lang w:val="es-AR" w:eastAsia="es-AR"/>
          </w:rPr>
          <w:t>Fallo</w:t>
        </w:r>
        <w:proofErr w:type="spellEnd"/>
        <w:r w:rsidRPr="001A3EC4">
          <w:rPr>
            <w:rFonts w:ascii="Arial" w:eastAsia="Times New Roman" w:hAnsi="Arial" w:cs="Arial"/>
            <w:color w:val="0000FF"/>
            <w:sz w:val="19"/>
            <w:szCs w:val="19"/>
            <w:u w:val="single"/>
            <w:lang w:val="es-AR" w:eastAsia="es-AR"/>
          </w:rPr>
          <w:t xml:space="preserve"> Completo</w:t>
        </w:r>
      </w:hyperlink>
      <w:r w:rsidRPr="001A3EC4">
        <w:rPr>
          <w:rFonts w:ascii="Arial" w:eastAsia="Times New Roman" w:hAnsi="Arial" w:cs="Arial"/>
          <w:color w:val="000000"/>
          <w:sz w:val="24"/>
          <w:szCs w:val="24"/>
          <w:lang w:val="es-AR" w:eastAsia="es-AR"/>
        </w:rPr>
        <w:t>   Seleccionar</w:t>
      </w:r>
    </w:p>
    <w:p w14:paraId="3C0D55F0" w14:textId="77777777" w:rsidR="001A3EC4" w:rsidRPr="001A3EC4" w:rsidRDefault="001A3EC4" w:rsidP="001A3EC4">
      <w:pPr>
        <w:shd w:val="clear" w:color="auto" w:fill="FFFFFF"/>
        <w:spacing w:after="75" w:line="240" w:lineRule="auto"/>
        <w:rPr>
          <w:rFonts w:ascii="Arial" w:eastAsia="Times New Roman" w:hAnsi="Arial" w:cs="Arial"/>
          <w:color w:val="000000"/>
          <w:sz w:val="24"/>
          <w:szCs w:val="24"/>
          <w:lang w:val="es-AR" w:eastAsia="es-AR"/>
        </w:rPr>
      </w:pPr>
      <w:r w:rsidRPr="001A3EC4">
        <w:rPr>
          <w:rFonts w:ascii="Arial" w:eastAsia="Times New Roman" w:hAnsi="Arial" w:cs="Arial"/>
          <w:b/>
          <w:bCs/>
          <w:color w:val="183E7A"/>
          <w:sz w:val="24"/>
          <w:szCs w:val="24"/>
          <w:lang w:val="es-AR" w:eastAsia="es-AR"/>
        </w:rPr>
        <w:t xml:space="preserve">DERECHO </w:t>
      </w:r>
      <w:proofErr w:type="spellStart"/>
      <w:r w:rsidRPr="001A3EC4">
        <w:rPr>
          <w:rFonts w:ascii="Arial" w:eastAsia="Times New Roman" w:hAnsi="Arial" w:cs="Arial"/>
          <w:b/>
          <w:bCs/>
          <w:color w:val="183E7A"/>
          <w:sz w:val="24"/>
          <w:szCs w:val="24"/>
          <w:lang w:val="es-AR" w:eastAsia="es-AR"/>
        </w:rPr>
        <w:t>CIVILVoces</w:t>
      </w:r>
      <w:proofErr w:type="spellEnd"/>
      <w:r w:rsidRPr="001A3EC4">
        <w:rPr>
          <w:rFonts w:ascii="Arial" w:eastAsia="Times New Roman" w:hAnsi="Arial" w:cs="Arial"/>
          <w:b/>
          <w:bCs/>
          <w:color w:val="183E7A"/>
          <w:sz w:val="24"/>
          <w:szCs w:val="24"/>
          <w:lang w:val="es-AR" w:eastAsia="es-AR"/>
        </w:rPr>
        <w:t>:</w:t>
      </w:r>
      <w:r w:rsidRPr="001A3EC4">
        <w:rPr>
          <w:rFonts w:ascii="Arial" w:eastAsia="Times New Roman" w:hAnsi="Arial" w:cs="Arial"/>
          <w:b/>
          <w:bCs/>
          <w:color w:val="183E7A"/>
          <w:sz w:val="24"/>
          <w:szCs w:val="24"/>
          <w:lang w:val="es-AR" w:eastAsia="es-AR"/>
        </w:rPr>
        <w:br/>
        <w:t xml:space="preserve">RESPONSABILIDAD DEL ESTADO - PRISION PREVENTIVA - SITUACION DEL IMPUTADO - DERECHOS Y GARANTIAS CONSTITUCIONALES - VOTO </w:t>
      </w:r>
      <w:proofErr w:type="spellStart"/>
      <w:r w:rsidRPr="001A3EC4">
        <w:rPr>
          <w:rFonts w:ascii="Arial" w:eastAsia="Times New Roman" w:hAnsi="Arial" w:cs="Arial"/>
          <w:b/>
          <w:bCs/>
          <w:color w:val="183E7A"/>
          <w:sz w:val="24"/>
          <w:szCs w:val="24"/>
          <w:lang w:val="es-AR" w:eastAsia="es-AR"/>
        </w:rPr>
        <w:t>MAYORITARIO</w:t>
      </w:r>
      <w:r w:rsidRPr="001A3EC4">
        <w:rPr>
          <w:rFonts w:ascii="Arial" w:eastAsia="Times New Roman" w:hAnsi="Arial" w:cs="Arial"/>
          <w:color w:val="183E7A"/>
          <w:sz w:val="20"/>
          <w:szCs w:val="20"/>
          <w:lang w:val="es-AR" w:eastAsia="es-AR"/>
        </w:rPr>
        <w:t>Texto</w:t>
      </w:r>
      <w:proofErr w:type="spellEnd"/>
      <w:r w:rsidRPr="001A3EC4">
        <w:rPr>
          <w:rFonts w:ascii="Arial" w:eastAsia="Times New Roman" w:hAnsi="Arial" w:cs="Arial"/>
          <w:color w:val="183E7A"/>
          <w:sz w:val="20"/>
          <w:szCs w:val="20"/>
          <w:lang w:val="es-AR" w:eastAsia="es-AR"/>
        </w:rPr>
        <w:t>:</w:t>
      </w:r>
      <w:r w:rsidRPr="001A3EC4">
        <w:rPr>
          <w:rFonts w:ascii="Arial" w:eastAsia="Times New Roman" w:hAnsi="Arial" w:cs="Arial"/>
          <w:color w:val="183E7A"/>
          <w:sz w:val="20"/>
          <w:szCs w:val="20"/>
          <w:lang w:val="es-AR" w:eastAsia="es-AR"/>
        </w:rPr>
        <w:br/>
        <w:t xml:space="preserve">En materia de responsabilidad del Estado es preciso tener en cuenta que la prisión preventiva es la medida de coerción que reviste mayor gravedad y consecuentemente se halla sujeta a mayores exigencias de procedibilidad y control posterior, en tanto coloca al imputado en una situación que puede importar un anticipo de pena y pone en crisis garantías de orden constitucional. (Voto </w:t>
      </w:r>
      <w:proofErr w:type="gramStart"/>
      <w:r w:rsidRPr="001A3EC4">
        <w:rPr>
          <w:rFonts w:ascii="Arial" w:eastAsia="Times New Roman" w:hAnsi="Arial" w:cs="Arial"/>
          <w:color w:val="183E7A"/>
          <w:sz w:val="20"/>
          <w:szCs w:val="20"/>
          <w:lang w:val="es-AR" w:eastAsia="es-AR"/>
        </w:rPr>
        <w:t>mayoría)</w:t>
      </w:r>
      <w:proofErr w:type="spellStart"/>
      <w:r w:rsidRPr="001A3EC4">
        <w:rPr>
          <w:rFonts w:ascii="Arial" w:eastAsia="Times New Roman" w:hAnsi="Arial" w:cs="Arial"/>
          <w:color w:val="183E7A"/>
          <w:sz w:val="18"/>
          <w:szCs w:val="18"/>
          <w:lang w:val="es-AR" w:eastAsia="es-AR"/>
        </w:rPr>
        <w:t>Expte</w:t>
      </w:r>
      <w:proofErr w:type="spellEnd"/>
      <w:proofErr w:type="gramEnd"/>
      <w:r w:rsidRPr="001A3EC4">
        <w:rPr>
          <w:rFonts w:ascii="Arial" w:eastAsia="Times New Roman" w:hAnsi="Arial" w:cs="Arial"/>
          <w:color w:val="183E7A"/>
          <w:sz w:val="18"/>
          <w:szCs w:val="18"/>
          <w:lang w:val="es-AR" w:eastAsia="es-AR"/>
        </w:rPr>
        <w:t>.: 13021236955 - ANAGUA FIDEL Y OT. EN 147399/50345 ANAGUA FIDEL Y OT. C/ PROVINCIA DE MENDOZA P/ D. Y P. P/ REC.EXT.DE INCONSTIT-</w:t>
      </w:r>
      <w:proofErr w:type="spellStart"/>
      <w:r w:rsidRPr="001A3EC4">
        <w:rPr>
          <w:rFonts w:ascii="Arial" w:eastAsia="Times New Roman" w:hAnsi="Arial" w:cs="Arial"/>
          <w:color w:val="183E7A"/>
          <w:sz w:val="18"/>
          <w:szCs w:val="18"/>
          <w:lang w:val="es-AR" w:eastAsia="es-AR"/>
        </w:rPr>
        <w:t>CASACIONFecha</w:t>
      </w:r>
      <w:proofErr w:type="spellEnd"/>
      <w:r w:rsidRPr="001A3EC4">
        <w:rPr>
          <w:rFonts w:ascii="Arial" w:eastAsia="Times New Roman" w:hAnsi="Arial" w:cs="Arial"/>
          <w:color w:val="183E7A"/>
          <w:sz w:val="18"/>
          <w:szCs w:val="18"/>
          <w:lang w:val="es-AR" w:eastAsia="es-AR"/>
        </w:rPr>
        <w:t xml:space="preserve">: 19/08/2015 - </w:t>
      </w:r>
      <w:proofErr w:type="spellStart"/>
      <w:r w:rsidRPr="001A3EC4">
        <w:rPr>
          <w:rFonts w:ascii="Arial" w:eastAsia="Times New Roman" w:hAnsi="Arial" w:cs="Arial"/>
          <w:color w:val="183E7A"/>
          <w:sz w:val="18"/>
          <w:szCs w:val="18"/>
          <w:lang w:val="es-AR" w:eastAsia="es-AR"/>
        </w:rPr>
        <w:t>SENTENCIATribunal</w:t>
      </w:r>
      <w:proofErr w:type="spellEnd"/>
      <w:r w:rsidRPr="001A3EC4">
        <w:rPr>
          <w:rFonts w:ascii="Arial" w:eastAsia="Times New Roman" w:hAnsi="Arial" w:cs="Arial"/>
          <w:color w:val="183E7A"/>
          <w:sz w:val="18"/>
          <w:szCs w:val="18"/>
          <w:lang w:val="es-AR" w:eastAsia="es-AR"/>
        </w:rPr>
        <w:t xml:space="preserve">: SUPREMA CORTE - SALA </w:t>
      </w:r>
      <w:proofErr w:type="spellStart"/>
      <w:r w:rsidRPr="001A3EC4">
        <w:rPr>
          <w:rFonts w:ascii="Arial" w:eastAsia="Times New Roman" w:hAnsi="Arial" w:cs="Arial"/>
          <w:color w:val="183E7A"/>
          <w:sz w:val="18"/>
          <w:szCs w:val="18"/>
          <w:lang w:val="es-AR" w:eastAsia="es-AR"/>
        </w:rPr>
        <w:t>N°</w:t>
      </w:r>
      <w:proofErr w:type="spellEnd"/>
      <w:r w:rsidRPr="001A3EC4">
        <w:rPr>
          <w:rFonts w:ascii="Arial" w:eastAsia="Times New Roman" w:hAnsi="Arial" w:cs="Arial"/>
          <w:color w:val="183E7A"/>
          <w:sz w:val="18"/>
          <w:szCs w:val="18"/>
          <w:lang w:val="es-AR" w:eastAsia="es-AR"/>
        </w:rPr>
        <w:t xml:space="preserve"> 1Magistrado/s: PEREZ HUALDE GOMEZ </w:t>
      </w:r>
      <w:proofErr w:type="spellStart"/>
      <w:r w:rsidRPr="001A3EC4">
        <w:rPr>
          <w:rFonts w:ascii="Arial" w:eastAsia="Times New Roman" w:hAnsi="Arial" w:cs="Arial"/>
          <w:color w:val="183E7A"/>
          <w:sz w:val="18"/>
          <w:szCs w:val="18"/>
          <w:lang w:val="es-AR" w:eastAsia="es-AR"/>
        </w:rPr>
        <w:t>NANCLARES</w:t>
      </w:r>
      <w:r w:rsidRPr="001A3EC4">
        <w:rPr>
          <w:rFonts w:ascii="Arial" w:eastAsia="Times New Roman" w:hAnsi="Arial" w:cs="Arial"/>
          <w:color w:val="660033"/>
          <w:sz w:val="18"/>
          <w:szCs w:val="18"/>
          <w:lang w:val="es-AR" w:eastAsia="es-AR"/>
        </w:rPr>
        <w:t>Fuente</w:t>
      </w:r>
      <w:proofErr w:type="spellEnd"/>
      <w:r w:rsidRPr="001A3EC4">
        <w:rPr>
          <w:rFonts w:ascii="Arial" w:eastAsia="Times New Roman" w:hAnsi="Arial" w:cs="Arial"/>
          <w:color w:val="660033"/>
          <w:sz w:val="18"/>
          <w:szCs w:val="18"/>
          <w:lang w:val="es-AR" w:eastAsia="es-AR"/>
        </w:rPr>
        <w:t xml:space="preserve">.: Tribunal de </w:t>
      </w:r>
      <w:proofErr w:type="spellStart"/>
      <w:r w:rsidRPr="001A3EC4">
        <w:rPr>
          <w:rFonts w:ascii="Arial" w:eastAsia="Times New Roman" w:hAnsi="Arial" w:cs="Arial"/>
          <w:color w:val="660033"/>
          <w:sz w:val="18"/>
          <w:szCs w:val="18"/>
          <w:lang w:val="es-AR" w:eastAsia="es-AR"/>
        </w:rPr>
        <w:t>Origen.</w:t>
      </w:r>
      <w:hyperlink r:id="rId11" w:tgtFrame="_blank" w:tooltip="Ver Fallo" w:history="1">
        <w:r w:rsidRPr="001A3EC4">
          <w:rPr>
            <w:rFonts w:ascii="Arial" w:eastAsia="Times New Roman" w:hAnsi="Arial" w:cs="Arial"/>
            <w:color w:val="0000FF"/>
            <w:sz w:val="19"/>
            <w:szCs w:val="19"/>
            <w:u w:val="single"/>
            <w:lang w:val="es-AR" w:eastAsia="es-AR"/>
          </w:rPr>
          <w:t>Fallo</w:t>
        </w:r>
        <w:proofErr w:type="spellEnd"/>
        <w:r w:rsidRPr="001A3EC4">
          <w:rPr>
            <w:rFonts w:ascii="Arial" w:eastAsia="Times New Roman" w:hAnsi="Arial" w:cs="Arial"/>
            <w:color w:val="0000FF"/>
            <w:sz w:val="19"/>
            <w:szCs w:val="19"/>
            <w:u w:val="single"/>
            <w:lang w:val="es-AR" w:eastAsia="es-AR"/>
          </w:rPr>
          <w:t xml:space="preserve"> Completo</w:t>
        </w:r>
      </w:hyperlink>
      <w:r w:rsidRPr="001A3EC4">
        <w:rPr>
          <w:rFonts w:ascii="Arial" w:eastAsia="Times New Roman" w:hAnsi="Arial" w:cs="Arial"/>
          <w:color w:val="000000"/>
          <w:sz w:val="24"/>
          <w:szCs w:val="24"/>
          <w:lang w:val="es-AR" w:eastAsia="es-AR"/>
        </w:rPr>
        <w:t>   Seleccionar</w:t>
      </w:r>
    </w:p>
    <w:p w14:paraId="66A6A3F0" w14:textId="77777777" w:rsidR="001A3EC4" w:rsidRPr="001A3EC4" w:rsidRDefault="001A3EC4" w:rsidP="001A3EC4">
      <w:pPr>
        <w:shd w:val="clear" w:color="auto" w:fill="FFFFFF"/>
        <w:spacing w:after="75" w:line="240" w:lineRule="auto"/>
        <w:rPr>
          <w:rFonts w:ascii="Arial" w:eastAsia="Times New Roman" w:hAnsi="Arial" w:cs="Arial"/>
          <w:color w:val="000000"/>
          <w:sz w:val="24"/>
          <w:szCs w:val="24"/>
          <w:lang w:val="es-AR" w:eastAsia="es-AR"/>
        </w:rPr>
      </w:pPr>
      <w:r w:rsidRPr="001A3EC4">
        <w:rPr>
          <w:rFonts w:ascii="Arial" w:eastAsia="Times New Roman" w:hAnsi="Arial" w:cs="Arial"/>
          <w:b/>
          <w:bCs/>
          <w:color w:val="183E7A"/>
          <w:sz w:val="24"/>
          <w:szCs w:val="24"/>
          <w:lang w:val="es-AR" w:eastAsia="es-AR"/>
        </w:rPr>
        <w:lastRenderedPageBreak/>
        <w:t xml:space="preserve">DERECHO </w:t>
      </w:r>
      <w:proofErr w:type="spellStart"/>
      <w:r w:rsidRPr="001A3EC4">
        <w:rPr>
          <w:rFonts w:ascii="Arial" w:eastAsia="Times New Roman" w:hAnsi="Arial" w:cs="Arial"/>
          <w:b/>
          <w:bCs/>
          <w:color w:val="183E7A"/>
          <w:sz w:val="24"/>
          <w:szCs w:val="24"/>
          <w:lang w:val="es-AR" w:eastAsia="es-AR"/>
        </w:rPr>
        <w:t>CIVILVoces</w:t>
      </w:r>
      <w:proofErr w:type="spellEnd"/>
      <w:r w:rsidRPr="001A3EC4">
        <w:rPr>
          <w:rFonts w:ascii="Arial" w:eastAsia="Times New Roman" w:hAnsi="Arial" w:cs="Arial"/>
          <w:b/>
          <w:bCs/>
          <w:color w:val="183E7A"/>
          <w:sz w:val="24"/>
          <w:szCs w:val="24"/>
          <w:lang w:val="es-AR" w:eastAsia="es-AR"/>
        </w:rPr>
        <w:t>:</w:t>
      </w:r>
      <w:r w:rsidRPr="001A3EC4">
        <w:rPr>
          <w:rFonts w:ascii="Arial" w:eastAsia="Times New Roman" w:hAnsi="Arial" w:cs="Arial"/>
          <w:b/>
          <w:bCs/>
          <w:color w:val="183E7A"/>
          <w:sz w:val="24"/>
          <w:szCs w:val="24"/>
          <w:lang w:val="es-AR" w:eastAsia="es-AR"/>
        </w:rPr>
        <w:br/>
        <w:t xml:space="preserve">RESPONSABILIDAD DEL ESTADO - FALTAS DEL SERVICIO - PRISION PREVENTIVA - DEBERES DEL JUEZ - VOTO </w:t>
      </w:r>
      <w:proofErr w:type="spellStart"/>
      <w:r w:rsidRPr="001A3EC4">
        <w:rPr>
          <w:rFonts w:ascii="Arial" w:eastAsia="Times New Roman" w:hAnsi="Arial" w:cs="Arial"/>
          <w:b/>
          <w:bCs/>
          <w:color w:val="183E7A"/>
          <w:sz w:val="24"/>
          <w:szCs w:val="24"/>
          <w:lang w:val="es-AR" w:eastAsia="es-AR"/>
        </w:rPr>
        <w:t>MAYORITARIO</w:t>
      </w:r>
      <w:r w:rsidRPr="001A3EC4">
        <w:rPr>
          <w:rFonts w:ascii="Arial" w:eastAsia="Times New Roman" w:hAnsi="Arial" w:cs="Arial"/>
          <w:color w:val="183E7A"/>
          <w:sz w:val="20"/>
          <w:szCs w:val="20"/>
          <w:lang w:val="es-AR" w:eastAsia="es-AR"/>
        </w:rPr>
        <w:t>Texto</w:t>
      </w:r>
      <w:proofErr w:type="spellEnd"/>
      <w:r w:rsidRPr="001A3EC4">
        <w:rPr>
          <w:rFonts w:ascii="Arial" w:eastAsia="Times New Roman" w:hAnsi="Arial" w:cs="Arial"/>
          <w:color w:val="183E7A"/>
          <w:sz w:val="20"/>
          <w:szCs w:val="20"/>
          <w:lang w:val="es-AR" w:eastAsia="es-AR"/>
        </w:rPr>
        <w:t>:</w:t>
      </w:r>
      <w:r w:rsidRPr="001A3EC4">
        <w:rPr>
          <w:rFonts w:ascii="Arial" w:eastAsia="Times New Roman" w:hAnsi="Arial" w:cs="Arial"/>
          <w:color w:val="183E7A"/>
          <w:sz w:val="20"/>
          <w:szCs w:val="20"/>
          <w:lang w:val="es-AR" w:eastAsia="es-AR"/>
        </w:rPr>
        <w:br/>
        <w:t xml:space="preserve">El Estado incurre en falta de servicio cuando el Poder Judicial no cumple con su deber de hacer el seguimiento de la prisión preventiva, el que resulta exigible aun cuando la defensa haya incurrido en silencios, omisiones o defectos de exposición de derecho. (Voto </w:t>
      </w:r>
      <w:proofErr w:type="gramStart"/>
      <w:r w:rsidRPr="001A3EC4">
        <w:rPr>
          <w:rFonts w:ascii="Arial" w:eastAsia="Times New Roman" w:hAnsi="Arial" w:cs="Arial"/>
          <w:color w:val="183E7A"/>
          <w:sz w:val="20"/>
          <w:szCs w:val="20"/>
          <w:lang w:val="es-AR" w:eastAsia="es-AR"/>
        </w:rPr>
        <w:t>mayoría)</w:t>
      </w:r>
      <w:proofErr w:type="spellStart"/>
      <w:r w:rsidRPr="001A3EC4">
        <w:rPr>
          <w:rFonts w:ascii="Arial" w:eastAsia="Times New Roman" w:hAnsi="Arial" w:cs="Arial"/>
          <w:color w:val="183E7A"/>
          <w:sz w:val="18"/>
          <w:szCs w:val="18"/>
          <w:lang w:val="es-AR" w:eastAsia="es-AR"/>
        </w:rPr>
        <w:t>Expte</w:t>
      </w:r>
      <w:proofErr w:type="spellEnd"/>
      <w:proofErr w:type="gramEnd"/>
      <w:r w:rsidRPr="001A3EC4">
        <w:rPr>
          <w:rFonts w:ascii="Arial" w:eastAsia="Times New Roman" w:hAnsi="Arial" w:cs="Arial"/>
          <w:color w:val="183E7A"/>
          <w:sz w:val="18"/>
          <w:szCs w:val="18"/>
          <w:lang w:val="es-AR" w:eastAsia="es-AR"/>
        </w:rPr>
        <w:t>.: 13021236955 - ANAGUA FIDEL Y OT. EN 147399/50345 ANAGUA FIDEL Y OT. C/ PROVINCIA DE MENDOZA P/ D. Y P. P/ REC.EXT.DE INCONSTIT-</w:t>
      </w:r>
      <w:proofErr w:type="spellStart"/>
      <w:r w:rsidRPr="001A3EC4">
        <w:rPr>
          <w:rFonts w:ascii="Arial" w:eastAsia="Times New Roman" w:hAnsi="Arial" w:cs="Arial"/>
          <w:color w:val="183E7A"/>
          <w:sz w:val="18"/>
          <w:szCs w:val="18"/>
          <w:lang w:val="es-AR" w:eastAsia="es-AR"/>
        </w:rPr>
        <w:t>CASACIONFecha</w:t>
      </w:r>
      <w:proofErr w:type="spellEnd"/>
      <w:r w:rsidRPr="001A3EC4">
        <w:rPr>
          <w:rFonts w:ascii="Arial" w:eastAsia="Times New Roman" w:hAnsi="Arial" w:cs="Arial"/>
          <w:color w:val="183E7A"/>
          <w:sz w:val="18"/>
          <w:szCs w:val="18"/>
          <w:lang w:val="es-AR" w:eastAsia="es-AR"/>
        </w:rPr>
        <w:t xml:space="preserve">: 19/08/2015 - </w:t>
      </w:r>
      <w:proofErr w:type="spellStart"/>
      <w:r w:rsidRPr="001A3EC4">
        <w:rPr>
          <w:rFonts w:ascii="Arial" w:eastAsia="Times New Roman" w:hAnsi="Arial" w:cs="Arial"/>
          <w:color w:val="183E7A"/>
          <w:sz w:val="18"/>
          <w:szCs w:val="18"/>
          <w:lang w:val="es-AR" w:eastAsia="es-AR"/>
        </w:rPr>
        <w:t>SENTENCIATribunal</w:t>
      </w:r>
      <w:proofErr w:type="spellEnd"/>
      <w:r w:rsidRPr="001A3EC4">
        <w:rPr>
          <w:rFonts w:ascii="Arial" w:eastAsia="Times New Roman" w:hAnsi="Arial" w:cs="Arial"/>
          <w:color w:val="183E7A"/>
          <w:sz w:val="18"/>
          <w:szCs w:val="18"/>
          <w:lang w:val="es-AR" w:eastAsia="es-AR"/>
        </w:rPr>
        <w:t xml:space="preserve">: SUPREMA CORTE - SALA </w:t>
      </w:r>
      <w:proofErr w:type="spellStart"/>
      <w:r w:rsidRPr="001A3EC4">
        <w:rPr>
          <w:rFonts w:ascii="Arial" w:eastAsia="Times New Roman" w:hAnsi="Arial" w:cs="Arial"/>
          <w:color w:val="183E7A"/>
          <w:sz w:val="18"/>
          <w:szCs w:val="18"/>
          <w:lang w:val="es-AR" w:eastAsia="es-AR"/>
        </w:rPr>
        <w:t>N°</w:t>
      </w:r>
      <w:proofErr w:type="spellEnd"/>
      <w:r w:rsidRPr="001A3EC4">
        <w:rPr>
          <w:rFonts w:ascii="Arial" w:eastAsia="Times New Roman" w:hAnsi="Arial" w:cs="Arial"/>
          <w:color w:val="183E7A"/>
          <w:sz w:val="18"/>
          <w:szCs w:val="18"/>
          <w:lang w:val="es-AR" w:eastAsia="es-AR"/>
        </w:rPr>
        <w:t xml:space="preserve"> 1Magistrado/s: PEREZ HUALDE GOMEZ </w:t>
      </w:r>
      <w:proofErr w:type="spellStart"/>
      <w:r w:rsidRPr="001A3EC4">
        <w:rPr>
          <w:rFonts w:ascii="Arial" w:eastAsia="Times New Roman" w:hAnsi="Arial" w:cs="Arial"/>
          <w:color w:val="183E7A"/>
          <w:sz w:val="18"/>
          <w:szCs w:val="18"/>
          <w:lang w:val="es-AR" w:eastAsia="es-AR"/>
        </w:rPr>
        <w:t>NANCLARES</w:t>
      </w:r>
      <w:r w:rsidRPr="001A3EC4">
        <w:rPr>
          <w:rFonts w:ascii="Arial" w:eastAsia="Times New Roman" w:hAnsi="Arial" w:cs="Arial"/>
          <w:color w:val="660033"/>
          <w:sz w:val="18"/>
          <w:szCs w:val="18"/>
          <w:lang w:val="es-AR" w:eastAsia="es-AR"/>
        </w:rPr>
        <w:t>Fuente</w:t>
      </w:r>
      <w:proofErr w:type="spellEnd"/>
      <w:r w:rsidRPr="001A3EC4">
        <w:rPr>
          <w:rFonts w:ascii="Arial" w:eastAsia="Times New Roman" w:hAnsi="Arial" w:cs="Arial"/>
          <w:color w:val="660033"/>
          <w:sz w:val="18"/>
          <w:szCs w:val="18"/>
          <w:lang w:val="es-AR" w:eastAsia="es-AR"/>
        </w:rPr>
        <w:t xml:space="preserve">.: Tribunal de </w:t>
      </w:r>
      <w:proofErr w:type="spellStart"/>
      <w:r w:rsidRPr="001A3EC4">
        <w:rPr>
          <w:rFonts w:ascii="Arial" w:eastAsia="Times New Roman" w:hAnsi="Arial" w:cs="Arial"/>
          <w:color w:val="660033"/>
          <w:sz w:val="18"/>
          <w:szCs w:val="18"/>
          <w:lang w:val="es-AR" w:eastAsia="es-AR"/>
        </w:rPr>
        <w:t>Origen.</w:t>
      </w:r>
      <w:hyperlink r:id="rId12" w:tgtFrame="_blank" w:tooltip="Ver Fallo" w:history="1">
        <w:r w:rsidRPr="001A3EC4">
          <w:rPr>
            <w:rFonts w:ascii="Arial" w:eastAsia="Times New Roman" w:hAnsi="Arial" w:cs="Arial"/>
            <w:color w:val="0000FF"/>
            <w:sz w:val="19"/>
            <w:szCs w:val="19"/>
            <w:u w:val="single"/>
            <w:lang w:val="es-AR" w:eastAsia="es-AR"/>
          </w:rPr>
          <w:t>Fallo</w:t>
        </w:r>
        <w:proofErr w:type="spellEnd"/>
        <w:r w:rsidRPr="001A3EC4">
          <w:rPr>
            <w:rFonts w:ascii="Arial" w:eastAsia="Times New Roman" w:hAnsi="Arial" w:cs="Arial"/>
            <w:color w:val="0000FF"/>
            <w:sz w:val="19"/>
            <w:szCs w:val="19"/>
            <w:u w:val="single"/>
            <w:lang w:val="es-AR" w:eastAsia="es-AR"/>
          </w:rPr>
          <w:t xml:space="preserve"> Completo</w:t>
        </w:r>
      </w:hyperlink>
      <w:r w:rsidRPr="001A3EC4">
        <w:rPr>
          <w:rFonts w:ascii="Arial" w:eastAsia="Times New Roman" w:hAnsi="Arial" w:cs="Arial"/>
          <w:color w:val="000000"/>
          <w:sz w:val="24"/>
          <w:szCs w:val="24"/>
          <w:lang w:val="es-AR" w:eastAsia="es-AR"/>
        </w:rPr>
        <w:t>   Seleccionar</w:t>
      </w:r>
    </w:p>
    <w:p w14:paraId="21EC2088" w14:textId="77777777" w:rsidR="001A3EC4" w:rsidRPr="001A3EC4" w:rsidRDefault="001A3EC4" w:rsidP="001A3EC4">
      <w:pPr>
        <w:shd w:val="clear" w:color="auto" w:fill="FFFFFF"/>
        <w:spacing w:after="75" w:line="240" w:lineRule="auto"/>
        <w:rPr>
          <w:rFonts w:ascii="Arial" w:eastAsia="Times New Roman" w:hAnsi="Arial" w:cs="Arial"/>
          <w:color w:val="000000"/>
          <w:sz w:val="24"/>
          <w:szCs w:val="24"/>
          <w:lang w:val="es-AR" w:eastAsia="es-AR"/>
        </w:rPr>
      </w:pPr>
      <w:r w:rsidRPr="001A3EC4">
        <w:rPr>
          <w:rFonts w:ascii="Arial" w:eastAsia="Times New Roman" w:hAnsi="Arial" w:cs="Arial"/>
          <w:b/>
          <w:bCs/>
          <w:color w:val="183E7A"/>
          <w:sz w:val="24"/>
          <w:szCs w:val="24"/>
          <w:lang w:val="es-AR" w:eastAsia="es-AR"/>
        </w:rPr>
        <w:t xml:space="preserve">DERECHO </w:t>
      </w:r>
      <w:proofErr w:type="spellStart"/>
      <w:r w:rsidRPr="001A3EC4">
        <w:rPr>
          <w:rFonts w:ascii="Arial" w:eastAsia="Times New Roman" w:hAnsi="Arial" w:cs="Arial"/>
          <w:b/>
          <w:bCs/>
          <w:color w:val="183E7A"/>
          <w:sz w:val="24"/>
          <w:szCs w:val="24"/>
          <w:lang w:val="es-AR" w:eastAsia="es-AR"/>
        </w:rPr>
        <w:t>CIVILVoces</w:t>
      </w:r>
      <w:proofErr w:type="spellEnd"/>
      <w:r w:rsidRPr="001A3EC4">
        <w:rPr>
          <w:rFonts w:ascii="Arial" w:eastAsia="Times New Roman" w:hAnsi="Arial" w:cs="Arial"/>
          <w:b/>
          <w:bCs/>
          <w:color w:val="183E7A"/>
          <w:sz w:val="24"/>
          <w:szCs w:val="24"/>
          <w:lang w:val="es-AR" w:eastAsia="es-AR"/>
        </w:rPr>
        <w:t>:</w:t>
      </w:r>
      <w:r w:rsidRPr="001A3EC4">
        <w:rPr>
          <w:rFonts w:ascii="Arial" w:eastAsia="Times New Roman" w:hAnsi="Arial" w:cs="Arial"/>
          <w:b/>
          <w:bCs/>
          <w:color w:val="183E7A"/>
          <w:sz w:val="24"/>
          <w:szCs w:val="24"/>
          <w:lang w:val="es-AR" w:eastAsia="es-AR"/>
        </w:rPr>
        <w:br/>
        <w:t xml:space="preserve">RESPONSABILIDAD DEL ESTADO - PRISION PREVENTIVA - DEBERES DEL JUEZ - REVOCACION DE LA PRISION PREVENTIVA - VOTO </w:t>
      </w:r>
      <w:proofErr w:type="spellStart"/>
      <w:r w:rsidRPr="001A3EC4">
        <w:rPr>
          <w:rFonts w:ascii="Arial" w:eastAsia="Times New Roman" w:hAnsi="Arial" w:cs="Arial"/>
          <w:b/>
          <w:bCs/>
          <w:color w:val="183E7A"/>
          <w:sz w:val="24"/>
          <w:szCs w:val="24"/>
          <w:lang w:val="es-AR" w:eastAsia="es-AR"/>
        </w:rPr>
        <w:t>MAYORITARIO</w:t>
      </w:r>
      <w:r w:rsidRPr="001A3EC4">
        <w:rPr>
          <w:rFonts w:ascii="Arial" w:eastAsia="Times New Roman" w:hAnsi="Arial" w:cs="Arial"/>
          <w:color w:val="183E7A"/>
          <w:sz w:val="20"/>
          <w:szCs w:val="20"/>
          <w:lang w:val="es-AR" w:eastAsia="es-AR"/>
        </w:rPr>
        <w:t>Texto</w:t>
      </w:r>
      <w:proofErr w:type="spellEnd"/>
      <w:r w:rsidRPr="001A3EC4">
        <w:rPr>
          <w:rFonts w:ascii="Arial" w:eastAsia="Times New Roman" w:hAnsi="Arial" w:cs="Arial"/>
          <w:color w:val="183E7A"/>
          <w:sz w:val="20"/>
          <w:szCs w:val="20"/>
          <w:lang w:val="es-AR" w:eastAsia="es-AR"/>
        </w:rPr>
        <w:t>:</w:t>
      </w:r>
      <w:r w:rsidRPr="001A3EC4">
        <w:rPr>
          <w:rFonts w:ascii="Arial" w:eastAsia="Times New Roman" w:hAnsi="Arial" w:cs="Arial"/>
          <w:color w:val="183E7A"/>
          <w:sz w:val="20"/>
          <w:szCs w:val="20"/>
          <w:lang w:val="es-AR" w:eastAsia="es-AR"/>
        </w:rPr>
        <w:br/>
        <w:t xml:space="preserve">Corresponde el cese de la prisión preventiva cuando luego de su dictado se han incorporado al proceso pruebas que producen un necesario aminoramiento de la convicción que se tenía al momento de disponer el procesamiento y la medida de coerción personal, aun cuando la causa continúe hasta la sentencia definitiva. (Voto </w:t>
      </w:r>
      <w:proofErr w:type="gramStart"/>
      <w:r w:rsidRPr="001A3EC4">
        <w:rPr>
          <w:rFonts w:ascii="Arial" w:eastAsia="Times New Roman" w:hAnsi="Arial" w:cs="Arial"/>
          <w:color w:val="183E7A"/>
          <w:sz w:val="20"/>
          <w:szCs w:val="20"/>
          <w:lang w:val="es-AR" w:eastAsia="es-AR"/>
        </w:rPr>
        <w:t>mayoría)</w:t>
      </w:r>
      <w:proofErr w:type="spellStart"/>
      <w:r w:rsidRPr="001A3EC4">
        <w:rPr>
          <w:rFonts w:ascii="Arial" w:eastAsia="Times New Roman" w:hAnsi="Arial" w:cs="Arial"/>
          <w:color w:val="183E7A"/>
          <w:sz w:val="18"/>
          <w:szCs w:val="18"/>
          <w:lang w:val="es-AR" w:eastAsia="es-AR"/>
        </w:rPr>
        <w:t>Expte</w:t>
      </w:r>
      <w:proofErr w:type="spellEnd"/>
      <w:proofErr w:type="gramEnd"/>
      <w:r w:rsidRPr="001A3EC4">
        <w:rPr>
          <w:rFonts w:ascii="Arial" w:eastAsia="Times New Roman" w:hAnsi="Arial" w:cs="Arial"/>
          <w:color w:val="183E7A"/>
          <w:sz w:val="18"/>
          <w:szCs w:val="18"/>
          <w:lang w:val="es-AR" w:eastAsia="es-AR"/>
        </w:rPr>
        <w:t>.: 13021236955 - ANAGUA FIDEL Y OT. EN 147399/50345 ANAGUA FIDEL Y OT. C/ PROVINCIA DE MENDOZA P/ D. Y P. P/ REC.EXT.DE INCONSTIT-</w:t>
      </w:r>
      <w:proofErr w:type="spellStart"/>
      <w:r w:rsidRPr="001A3EC4">
        <w:rPr>
          <w:rFonts w:ascii="Arial" w:eastAsia="Times New Roman" w:hAnsi="Arial" w:cs="Arial"/>
          <w:color w:val="183E7A"/>
          <w:sz w:val="18"/>
          <w:szCs w:val="18"/>
          <w:lang w:val="es-AR" w:eastAsia="es-AR"/>
        </w:rPr>
        <w:t>CASACIONFecha</w:t>
      </w:r>
      <w:proofErr w:type="spellEnd"/>
      <w:r w:rsidRPr="001A3EC4">
        <w:rPr>
          <w:rFonts w:ascii="Arial" w:eastAsia="Times New Roman" w:hAnsi="Arial" w:cs="Arial"/>
          <w:color w:val="183E7A"/>
          <w:sz w:val="18"/>
          <w:szCs w:val="18"/>
          <w:lang w:val="es-AR" w:eastAsia="es-AR"/>
        </w:rPr>
        <w:t xml:space="preserve">: 19/08/2015 - </w:t>
      </w:r>
      <w:proofErr w:type="spellStart"/>
      <w:r w:rsidRPr="001A3EC4">
        <w:rPr>
          <w:rFonts w:ascii="Arial" w:eastAsia="Times New Roman" w:hAnsi="Arial" w:cs="Arial"/>
          <w:color w:val="183E7A"/>
          <w:sz w:val="18"/>
          <w:szCs w:val="18"/>
          <w:lang w:val="es-AR" w:eastAsia="es-AR"/>
        </w:rPr>
        <w:t>SENTENCIATribunal</w:t>
      </w:r>
      <w:proofErr w:type="spellEnd"/>
      <w:r w:rsidRPr="001A3EC4">
        <w:rPr>
          <w:rFonts w:ascii="Arial" w:eastAsia="Times New Roman" w:hAnsi="Arial" w:cs="Arial"/>
          <w:color w:val="183E7A"/>
          <w:sz w:val="18"/>
          <w:szCs w:val="18"/>
          <w:lang w:val="es-AR" w:eastAsia="es-AR"/>
        </w:rPr>
        <w:t xml:space="preserve">: SUPREMA CORTE - SALA </w:t>
      </w:r>
      <w:proofErr w:type="spellStart"/>
      <w:r w:rsidRPr="001A3EC4">
        <w:rPr>
          <w:rFonts w:ascii="Arial" w:eastAsia="Times New Roman" w:hAnsi="Arial" w:cs="Arial"/>
          <w:color w:val="183E7A"/>
          <w:sz w:val="18"/>
          <w:szCs w:val="18"/>
          <w:lang w:val="es-AR" w:eastAsia="es-AR"/>
        </w:rPr>
        <w:t>N°</w:t>
      </w:r>
      <w:proofErr w:type="spellEnd"/>
      <w:r w:rsidRPr="001A3EC4">
        <w:rPr>
          <w:rFonts w:ascii="Arial" w:eastAsia="Times New Roman" w:hAnsi="Arial" w:cs="Arial"/>
          <w:color w:val="183E7A"/>
          <w:sz w:val="18"/>
          <w:szCs w:val="18"/>
          <w:lang w:val="es-AR" w:eastAsia="es-AR"/>
        </w:rPr>
        <w:t xml:space="preserve"> 1Magistrado/s: PEREZ HUALDE GOMEZ </w:t>
      </w:r>
      <w:proofErr w:type="spellStart"/>
      <w:r w:rsidRPr="001A3EC4">
        <w:rPr>
          <w:rFonts w:ascii="Arial" w:eastAsia="Times New Roman" w:hAnsi="Arial" w:cs="Arial"/>
          <w:color w:val="183E7A"/>
          <w:sz w:val="18"/>
          <w:szCs w:val="18"/>
          <w:lang w:val="es-AR" w:eastAsia="es-AR"/>
        </w:rPr>
        <w:t>NANCLARES</w:t>
      </w:r>
      <w:r w:rsidRPr="001A3EC4">
        <w:rPr>
          <w:rFonts w:ascii="Arial" w:eastAsia="Times New Roman" w:hAnsi="Arial" w:cs="Arial"/>
          <w:color w:val="660033"/>
          <w:sz w:val="18"/>
          <w:szCs w:val="18"/>
          <w:lang w:val="es-AR" w:eastAsia="es-AR"/>
        </w:rPr>
        <w:t>Fuente</w:t>
      </w:r>
      <w:proofErr w:type="spellEnd"/>
      <w:r w:rsidRPr="001A3EC4">
        <w:rPr>
          <w:rFonts w:ascii="Arial" w:eastAsia="Times New Roman" w:hAnsi="Arial" w:cs="Arial"/>
          <w:color w:val="660033"/>
          <w:sz w:val="18"/>
          <w:szCs w:val="18"/>
          <w:lang w:val="es-AR" w:eastAsia="es-AR"/>
        </w:rPr>
        <w:t xml:space="preserve">.: Tribunal de </w:t>
      </w:r>
      <w:proofErr w:type="spellStart"/>
      <w:r w:rsidRPr="001A3EC4">
        <w:rPr>
          <w:rFonts w:ascii="Arial" w:eastAsia="Times New Roman" w:hAnsi="Arial" w:cs="Arial"/>
          <w:color w:val="660033"/>
          <w:sz w:val="18"/>
          <w:szCs w:val="18"/>
          <w:lang w:val="es-AR" w:eastAsia="es-AR"/>
        </w:rPr>
        <w:t>Origen.</w:t>
      </w:r>
      <w:hyperlink r:id="rId13" w:tgtFrame="_blank" w:tooltip="Ver Fallo" w:history="1">
        <w:r w:rsidRPr="001A3EC4">
          <w:rPr>
            <w:rFonts w:ascii="Arial" w:eastAsia="Times New Roman" w:hAnsi="Arial" w:cs="Arial"/>
            <w:color w:val="0000FF"/>
            <w:sz w:val="19"/>
            <w:szCs w:val="19"/>
            <w:u w:val="single"/>
            <w:lang w:val="es-AR" w:eastAsia="es-AR"/>
          </w:rPr>
          <w:t>Fallo</w:t>
        </w:r>
        <w:proofErr w:type="spellEnd"/>
        <w:r w:rsidRPr="001A3EC4">
          <w:rPr>
            <w:rFonts w:ascii="Arial" w:eastAsia="Times New Roman" w:hAnsi="Arial" w:cs="Arial"/>
            <w:color w:val="0000FF"/>
            <w:sz w:val="19"/>
            <w:szCs w:val="19"/>
            <w:u w:val="single"/>
            <w:lang w:val="es-AR" w:eastAsia="es-AR"/>
          </w:rPr>
          <w:t xml:space="preserve"> Completo</w:t>
        </w:r>
      </w:hyperlink>
      <w:r w:rsidRPr="001A3EC4">
        <w:rPr>
          <w:rFonts w:ascii="Arial" w:eastAsia="Times New Roman" w:hAnsi="Arial" w:cs="Arial"/>
          <w:color w:val="000000"/>
          <w:sz w:val="24"/>
          <w:szCs w:val="24"/>
          <w:lang w:val="es-AR" w:eastAsia="es-AR"/>
        </w:rPr>
        <w:t>   Seleccionar</w:t>
      </w:r>
    </w:p>
    <w:p w14:paraId="0961999D" w14:textId="77777777" w:rsidR="001A3EC4" w:rsidRPr="001A3EC4" w:rsidRDefault="001A3EC4" w:rsidP="001A3EC4">
      <w:pPr>
        <w:shd w:val="clear" w:color="auto" w:fill="FFFFFF"/>
        <w:spacing w:after="75" w:line="240" w:lineRule="auto"/>
        <w:rPr>
          <w:rFonts w:ascii="Arial" w:eastAsia="Times New Roman" w:hAnsi="Arial" w:cs="Arial"/>
          <w:color w:val="000000"/>
          <w:sz w:val="24"/>
          <w:szCs w:val="24"/>
          <w:lang w:val="es-AR" w:eastAsia="es-AR"/>
        </w:rPr>
      </w:pPr>
      <w:r w:rsidRPr="001A3EC4">
        <w:rPr>
          <w:rFonts w:ascii="Arial" w:eastAsia="Times New Roman" w:hAnsi="Arial" w:cs="Arial"/>
          <w:b/>
          <w:bCs/>
          <w:color w:val="183E7A"/>
          <w:sz w:val="24"/>
          <w:szCs w:val="24"/>
          <w:lang w:val="es-AR" w:eastAsia="es-AR"/>
        </w:rPr>
        <w:t xml:space="preserve">RESPONSABILIDAD DEL ESTADO - PRISION PREVENTIVA - INDEMNIZACION - VOTO </w:t>
      </w:r>
      <w:proofErr w:type="spellStart"/>
      <w:r w:rsidRPr="001A3EC4">
        <w:rPr>
          <w:rFonts w:ascii="Arial" w:eastAsia="Times New Roman" w:hAnsi="Arial" w:cs="Arial"/>
          <w:b/>
          <w:bCs/>
          <w:color w:val="183E7A"/>
          <w:sz w:val="24"/>
          <w:szCs w:val="24"/>
          <w:lang w:val="es-AR" w:eastAsia="es-AR"/>
        </w:rPr>
        <w:t>MAYORITARIO</w:t>
      </w:r>
      <w:r w:rsidRPr="001A3EC4">
        <w:rPr>
          <w:rFonts w:ascii="Arial" w:eastAsia="Times New Roman" w:hAnsi="Arial" w:cs="Arial"/>
          <w:color w:val="183E7A"/>
          <w:sz w:val="20"/>
          <w:szCs w:val="20"/>
          <w:lang w:val="es-AR" w:eastAsia="es-AR"/>
        </w:rPr>
        <w:t>Texto</w:t>
      </w:r>
      <w:proofErr w:type="spellEnd"/>
      <w:r w:rsidRPr="001A3EC4">
        <w:rPr>
          <w:rFonts w:ascii="Arial" w:eastAsia="Times New Roman" w:hAnsi="Arial" w:cs="Arial"/>
          <w:color w:val="183E7A"/>
          <w:sz w:val="20"/>
          <w:szCs w:val="20"/>
          <w:lang w:val="es-AR" w:eastAsia="es-AR"/>
        </w:rPr>
        <w:t>:</w:t>
      </w:r>
      <w:r w:rsidRPr="001A3EC4">
        <w:rPr>
          <w:rFonts w:ascii="Arial" w:eastAsia="Times New Roman" w:hAnsi="Arial" w:cs="Arial"/>
          <w:color w:val="183E7A"/>
          <w:sz w:val="20"/>
          <w:szCs w:val="20"/>
          <w:lang w:val="es-AR" w:eastAsia="es-AR"/>
        </w:rPr>
        <w:br/>
        <w:t xml:space="preserve">Corresponde resarcir el daño causado por el mantenimiento de la prisión preventiva desde el momento en que la actividad del Estado se tornó ilegítima, es decir, desde la fecha a partir de la cual el Tribunal de mérito tuvo oportunidad de conocer las circunstancias que ameritaban dejar sin efecto la medida de coerción personal. (Voto </w:t>
      </w:r>
      <w:proofErr w:type="gramStart"/>
      <w:r w:rsidRPr="001A3EC4">
        <w:rPr>
          <w:rFonts w:ascii="Arial" w:eastAsia="Times New Roman" w:hAnsi="Arial" w:cs="Arial"/>
          <w:color w:val="183E7A"/>
          <w:sz w:val="20"/>
          <w:szCs w:val="20"/>
          <w:lang w:val="es-AR" w:eastAsia="es-AR"/>
        </w:rPr>
        <w:t>mayoría)</w:t>
      </w:r>
      <w:proofErr w:type="spellStart"/>
      <w:r w:rsidRPr="001A3EC4">
        <w:rPr>
          <w:rFonts w:ascii="Arial" w:eastAsia="Times New Roman" w:hAnsi="Arial" w:cs="Arial"/>
          <w:color w:val="183E7A"/>
          <w:sz w:val="18"/>
          <w:szCs w:val="18"/>
          <w:lang w:val="es-AR" w:eastAsia="es-AR"/>
        </w:rPr>
        <w:t>Expte</w:t>
      </w:r>
      <w:proofErr w:type="spellEnd"/>
      <w:proofErr w:type="gramEnd"/>
      <w:r w:rsidRPr="001A3EC4">
        <w:rPr>
          <w:rFonts w:ascii="Arial" w:eastAsia="Times New Roman" w:hAnsi="Arial" w:cs="Arial"/>
          <w:color w:val="183E7A"/>
          <w:sz w:val="18"/>
          <w:szCs w:val="18"/>
          <w:lang w:val="es-AR" w:eastAsia="es-AR"/>
        </w:rPr>
        <w:t>.: 13021236955 - ANAGUA FIDEL Y OT. EN 147399/50345 ANAGUA FIDEL Y OT. C/ PROVINCIA DE MENDOZA P/ D. Y P. P/ REC.EXT.DE INCONSTIT-</w:t>
      </w:r>
      <w:proofErr w:type="spellStart"/>
      <w:r w:rsidRPr="001A3EC4">
        <w:rPr>
          <w:rFonts w:ascii="Arial" w:eastAsia="Times New Roman" w:hAnsi="Arial" w:cs="Arial"/>
          <w:color w:val="183E7A"/>
          <w:sz w:val="18"/>
          <w:szCs w:val="18"/>
          <w:lang w:val="es-AR" w:eastAsia="es-AR"/>
        </w:rPr>
        <w:t>CASACIONFecha</w:t>
      </w:r>
      <w:proofErr w:type="spellEnd"/>
      <w:r w:rsidRPr="001A3EC4">
        <w:rPr>
          <w:rFonts w:ascii="Arial" w:eastAsia="Times New Roman" w:hAnsi="Arial" w:cs="Arial"/>
          <w:color w:val="183E7A"/>
          <w:sz w:val="18"/>
          <w:szCs w:val="18"/>
          <w:lang w:val="es-AR" w:eastAsia="es-AR"/>
        </w:rPr>
        <w:t xml:space="preserve">: 19/08/2015 - </w:t>
      </w:r>
      <w:proofErr w:type="spellStart"/>
      <w:r w:rsidRPr="001A3EC4">
        <w:rPr>
          <w:rFonts w:ascii="Arial" w:eastAsia="Times New Roman" w:hAnsi="Arial" w:cs="Arial"/>
          <w:color w:val="183E7A"/>
          <w:sz w:val="18"/>
          <w:szCs w:val="18"/>
          <w:lang w:val="es-AR" w:eastAsia="es-AR"/>
        </w:rPr>
        <w:t>SENTENCIATribunal</w:t>
      </w:r>
      <w:proofErr w:type="spellEnd"/>
      <w:r w:rsidRPr="001A3EC4">
        <w:rPr>
          <w:rFonts w:ascii="Arial" w:eastAsia="Times New Roman" w:hAnsi="Arial" w:cs="Arial"/>
          <w:color w:val="183E7A"/>
          <w:sz w:val="18"/>
          <w:szCs w:val="18"/>
          <w:lang w:val="es-AR" w:eastAsia="es-AR"/>
        </w:rPr>
        <w:t xml:space="preserve">: SUPREMA CORTE - SALA </w:t>
      </w:r>
      <w:proofErr w:type="spellStart"/>
      <w:r w:rsidRPr="001A3EC4">
        <w:rPr>
          <w:rFonts w:ascii="Arial" w:eastAsia="Times New Roman" w:hAnsi="Arial" w:cs="Arial"/>
          <w:color w:val="183E7A"/>
          <w:sz w:val="18"/>
          <w:szCs w:val="18"/>
          <w:lang w:val="es-AR" w:eastAsia="es-AR"/>
        </w:rPr>
        <w:t>N°</w:t>
      </w:r>
      <w:proofErr w:type="spellEnd"/>
      <w:r w:rsidRPr="001A3EC4">
        <w:rPr>
          <w:rFonts w:ascii="Arial" w:eastAsia="Times New Roman" w:hAnsi="Arial" w:cs="Arial"/>
          <w:color w:val="183E7A"/>
          <w:sz w:val="18"/>
          <w:szCs w:val="18"/>
          <w:lang w:val="es-AR" w:eastAsia="es-AR"/>
        </w:rPr>
        <w:t xml:space="preserve"> 1Magistrado/s: PEREZ HUALDE GOMEZ </w:t>
      </w:r>
      <w:proofErr w:type="spellStart"/>
      <w:r w:rsidRPr="001A3EC4">
        <w:rPr>
          <w:rFonts w:ascii="Arial" w:eastAsia="Times New Roman" w:hAnsi="Arial" w:cs="Arial"/>
          <w:color w:val="183E7A"/>
          <w:sz w:val="18"/>
          <w:szCs w:val="18"/>
          <w:lang w:val="es-AR" w:eastAsia="es-AR"/>
        </w:rPr>
        <w:t>NANCLARES</w:t>
      </w:r>
      <w:r w:rsidRPr="001A3EC4">
        <w:rPr>
          <w:rFonts w:ascii="Arial" w:eastAsia="Times New Roman" w:hAnsi="Arial" w:cs="Arial"/>
          <w:color w:val="660033"/>
          <w:sz w:val="18"/>
          <w:szCs w:val="18"/>
          <w:lang w:val="es-AR" w:eastAsia="es-AR"/>
        </w:rPr>
        <w:t>Fuente</w:t>
      </w:r>
      <w:proofErr w:type="spellEnd"/>
      <w:r w:rsidRPr="001A3EC4">
        <w:rPr>
          <w:rFonts w:ascii="Arial" w:eastAsia="Times New Roman" w:hAnsi="Arial" w:cs="Arial"/>
          <w:color w:val="660033"/>
          <w:sz w:val="18"/>
          <w:szCs w:val="18"/>
          <w:lang w:val="es-AR" w:eastAsia="es-AR"/>
        </w:rPr>
        <w:t xml:space="preserve">.: Tribunal de </w:t>
      </w:r>
      <w:proofErr w:type="spellStart"/>
      <w:r w:rsidRPr="001A3EC4">
        <w:rPr>
          <w:rFonts w:ascii="Arial" w:eastAsia="Times New Roman" w:hAnsi="Arial" w:cs="Arial"/>
          <w:color w:val="660033"/>
          <w:sz w:val="18"/>
          <w:szCs w:val="18"/>
          <w:lang w:val="es-AR" w:eastAsia="es-AR"/>
        </w:rPr>
        <w:t>Origen.</w:t>
      </w:r>
      <w:hyperlink r:id="rId14" w:tgtFrame="_blank" w:tooltip="Ver Fallo" w:history="1">
        <w:r w:rsidRPr="001A3EC4">
          <w:rPr>
            <w:rFonts w:ascii="Arial" w:eastAsia="Times New Roman" w:hAnsi="Arial" w:cs="Arial"/>
            <w:color w:val="0000FF"/>
            <w:sz w:val="19"/>
            <w:szCs w:val="19"/>
            <w:u w:val="single"/>
            <w:lang w:val="es-AR" w:eastAsia="es-AR"/>
          </w:rPr>
          <w:t>Fallo</w:t>
        </w:r>
        <w:proofErr w:type="spellEnd"/>
        <w:r w:rsidRPr="001A3EC4">
          <w:rPr>
            <w:rFonts w:ascii="Arial" w:eastAsia="Times New Roman" w:hAnsi="Arial" w:cs="Arial"/>
            <w:color w:val="0000FF"/>
            <w:sz w:val="19"/>
            <w:szCs w:val="19"/>
            <w:u w:val="single"/>
            <w:lang w:val="es-AR" w:eastAsia="es-AR"/>
          </w:rPr>
          <w:t xml:space="preserve"> Completo</w:t>
        </w:r>
      </w:hyperlink>
      <w:r w:rsidRPr="001A3EC4">
        <w:rPr>
          <w:rFonts w:ascii="Arial" w:eastAsia="Times New Roman" w:hAnsi="Arial" w:cs="Arial"/>
          <w:color w:val="000000"/>
          <w:sz w:val="24"/>
          <w:szCs w:val="24"/>
          <w:lang w:val="es-AR" w:eastAsia="es-AR"/>
        </w:rPr>
        <w:t>   Seleccionar</w:t>
      </w:r>
    </w:p>
    <w:p w14:paraId="004ECA92" w14:textId="77777777" w:rsidR="001A3EC4" w:rsidRPr="001A3EC4" w:rsidRDefault="001A3EC4" w:rsidP="001A3EC4">
      <w:pPr>
        <w:shd w:val="clear" w:color="auto" w:fill="FFFFFF"/>
        <w:spacing w:after="75" w:line="240" w:lineRule="auto"/>
        <w:rPr>
          <w:rFonts w:ascii="Arial" w:eastAsia="Times New Roman" w:hAnsi="Arial" w:cs="Arial"/>
          <w:color w:val="000000"/>
          <w:sz w:val="24"/>
          <w:szCs w:val="24"/>
          <w:lang w:val="es-AR" w:eastAsia="es-AR"/>
        </w:rPr>
      </w:pPr>
      <w:r w:rsidRPr="001A3EC4">
        <w:rPr>
          <w:rFonts w:ascii="Arial" w:eastAsia="Times New Roman" w:hAnsi="Arial" w:cs="Arial"/>
          <w:b/>
          <w:bCs/>
          <w:color w:val="183E7A"/>
          <w:sz w:val="24"/>
          <w:szCs w:val="24"/>
          <w:lang w:val="es-AR" w:eastAsia="es-AR"/>
        </w:rPr>
        <w:t xml:space="preserve">DERECHO </w:t>
      </w:r>
      <w:proofErr w:type="spellStart"/>
      <w:r w:rsidRPr="001A3EC4">
        <w:rPr>
          <w:rFonts w:ascii="Arial" w:eastAsia="Times New Roman" w:hAnsi="Arial" w:cs="Arial"/>
          <w:b/>
          <w:bCs/>
          <w:color w:val="183E7A"/>
          <w:sz w:val="24"/>
          <w:szCs w:val="24"/>
          <w:lang w:val="es-AR" w:eastAsia="es-AR"/>
        </w:rPr>
        <w:t>CIVILVoces</w:t>
      </w:r>
      <w:proofErr w:type="spellEnd"/>
      <w:r w:rsidRPr="001A3EC4">
        <w:rPr>
          <w:rFonts w:ascii="Arial" w:eastAsia="Times New Roman" w:hAnsi="Arial" w:cs="Arial"/>
          <w:b/>
          <w:bCs/>
          <w:color w:val="183E7A"/>
          <w:sz w:val="24"/>
          <w:szCs w:val="24"/>
          <w:lang w:val="es-AR" w:eastAsia="es-AR"/>
        </w:rPr>
        <w:t>:</w:t>
      </w:r>
      <w:r w:rsidRPr="001A3EC4">
        <w:rPr>
          <w:rFonts w:ascii="Arial" w:eastAsia="Times New Roman" w:hAnsi="Arial" w:cs="Arial"/>
          <w:b/>
          <w:bCs/>
          <w:color w:val="183E7A"/>
          <w:sz w:val="24"/>
          <w:szCs w:val="24"/>
          <w:lang w:val="es-AR" w:eastAsia="es-AR"/>
        </w:rPr>
        <w:br/>
        <w:t xml:space="preserve">RESPONSABILIDAD DEL ESTADO POR ACTOS LICITOS - PROCESO PENAL - PRISION PREVENTIVA - SENTENCIA ABSOLUTORIA - DAÑOS Y PERJUICIOS - INDEMNIZACION - REQUISITOS - VOTO </w:t>
      </w:r>
      <w:proofErr w:type="spellStart"/>
      <w:r w:rsidRPr="001A3EC4">
        <w:rPr>
          <w:rFonts w:ascii="Arial" w:eastAsia="Times New Roman" w:hAnsi="Arial" w:cs="Arial"/>
          <w:b/>
          <w:bCs/>
          <w:color w:val="183E7A"/>
          <w:sz w:val="24"/>
          <w:szCs w:val="24"/>
          <w:lang w:val="es-AR" w:eastAsia="es-AR"/>
        </w:rPr>
        <w:t>MAYORITARIO</w:t>
      </w:r>
      <w:r w:rsidRPr="001A3EC4">
        <w:rPr>
          <w:rFonts w:ascii="Arial" w:eastAsia="Times New Roman" w:hAnsi="Arial" w:cs="Arial"/>
          <w:color w:val="183E7A"/>
          <w:sz w:val="20"/>
          <w:szCs w:val="20"/>
          <w:lang w:val="es-AR" w:eastAsia="es-AR"/>
        </w:rPr>
        <w:t>Texto</w:t>
      </w:r>
      <w:proofErr w:type="spellEnd"/>
      <w:r w:rsidRPr="001A3EC4">
        <w:rPr>
          <w:rFonts w:ascii="Arial" w:eastAsia="Times New Roman" w:hAnsi="Arial" w:cs="Arial"/>
          <w:color w:val="183E7A"/>
          <w:sz w:val="20"/>
          <w:szCs w:val="20"/>
          <w:lang w:val="es-AR" w:eastAsia="es-AR"/>
        </w:rPr>
        <w:t>:</w:t>
      </w:r>
      <w:r w:rsidRPr="001A3EC4">
        <w:rPr>
          <w:rFonts w:ascii="Arial" w:eastAsia="Times New Roman" w:hAnsi="Arial" w:cs="Arial"/>
          <w:color w:val="183E7A"/>
          <w:sz w:val="20"/>
          <w:szCs w:val="20"/>
          <w:lang w:val="es-AR" w:eastAsia="es-AR"/>
        </w:rPr>
        <w:br/>
        <w:t>La indemnización por la privación de la libertad durante el proceso no debe ser reconocida automáticamente a consecuencia de la absolución sino únicamente cuando el auto de prisión preventiva aparezca como infundado o arbitrario. Por ello, corresponde rechazar la demanda de daños y perjuicios cuando la prisión preventiva resultó razonable y compatible con las circunstancias fácticas del auto de procesamiento, con la complejidad y particularidades del caso, y con la penalidad prevista por la ley sustantiva, y sólo la insuficiencia probatoria determinó la absolución (Voto en mayoría).</w:t>
      </w:r>
      <w:proofErr w:type="spellStart"/>
      <w:r w:rsidRPr="001A3EC4">
        <w:rPr>
          <w:rFonts w:ascii="Arial" w:eastAsia="Times New Roman" w:hAnsi="Arial" w:cs="Arial"/>
          <w:color w:val="183E7A"/>
          <w:sz w:val="18"/>
          <w:szCs w:val="18"/>
          <w:lang w:val="es-AR" w:eastAsia="es-AR"/>
        </w:rPr>
        <w:t>Expte</w:t>
      </w:r>
      <w:proofErr w:type="spellEnd"/>
      <w:r w:rsidRPr="001A3EC4">
        <w:rPr>
          <w:rFonts w:ascii="Arial" w:eastAsia="Times New Roman" w:hAnsi="Arial" w:cs="Arial"/>
          <w:color w:val="183E7A"/>
          <w:sz w:val="18"/>
          <w:szCs w:val="18"/>
          <w:lang w:val="es-AR" w:eastAsia="es-AR"/>
        </w:rPr>
        <w:t xml:space="preserve">.: 13021232690 - MANCILLA WALTER DANIEL EN </w:t>
      </w:r>
      <w:proofErr w:type="spellStart"/>
      <w:r w:rsidRPr="001A3EC4">
        <w:rPr>
          <w:rFonts w:ascii="Arial" w:eastAsia="Times New Roman" w:hAnsi="Arial" w:cs="Arial"/>
          <w:color w:val="183E7A"/>
          <w:sz w:val="18"/>
          <w:szCs w:val="18"/>
          <w:lang w:val="es-AR" w:eastAsia="es-AR"/>
        </w:rPr>
        <w:t>J°</w:t>
      </w:r>
      <w:proofErr w:type="spellEnd"/>
      <w:r w:rsidRPr="001A3EC4">
        <w:rPr>
          <w:rFonts w:ascii="Arial" w:eastAsia="Times New Roman" w:hAnsi="Arial" w:cs="Arial"/>
          <w:color w:val="183E7A"/>
          <w:sz w:val="18"/>
          <w:szCs w:val="18"/>
          <w:lang w:val="es-AR" w:eastAsia="es-AR"/>
        </w:rPr>
        <w:t xml:space="preserve"> 133757/35006 MANCILLA WALTER DANIEL C/ GOBIERNO DE LA PROVINCIA DE MENDOZA P/ D.Y P. P/ RECURSO EXT.DE </w:t>
      </w:r>
      <w:proofErr w:type="spellStart"/>
      <w:r w:rsidRPr="001A3EC4">
        <w:rPr>
          <w:rFonts w:ascii="Arial" w:eastAsia="Times New Roman" w:hAnsi="Arial" w:cs="Arial"/>
          <w:color w:val="183E7A"/>
          <w:sz w:val="18"/>
          <w:szCs w:val="18"/>
          <w:lang w:val="es-AR" w:eastAsia="es-AR"/>
        </w:rPr>
        <w:t>INCONSTITUCIONALIDADFecha</w:t>
      </w:r>
      <w:proofErr w:type="spellEnd"/>
      <w:r w:rsidRPr="001A3EC4">
        <w:rPr>
          <w:rFonts w:ascii="Arial" w:eastAsia="Times New Roman" w:hAnsi="Arial" w:cs="Arial"/>
          <w:color w:val="183E7A"/>
          <w:sz w:val="18"/>
          <w:szCs w:val="18"/>
          <w:lang w:val="es-AR" w:eastAsia="es-AR"/>
        </w:rPr>
        <w:t xml:space="preserve">: 16/04/2015 - </w:t>
      </w:r>
      <w:proofErr w:type="spellStart"/>
      <w:r w:rsidRPr="001A3EC4">
        <w:rPr>
          <w:rFonts w:ascii="Arial" w:eastAsia="Times New Roman" w:hAnsi="Arial" w:cs="Arial"/>
          <w:color w:val="183E7A"/>
          <w:sz w:val="18"/>
          <w:szCs w:val="18"/>
          <w:lang w:val="es-AR" w:eastAsia="es-AR"/>
        </w:rPr>
        <w:t>SENTENCIATribunal</w:t>
      </w:r>
      <w:proofErr w:type="spellEnd"/>
      <w:r w:rsidRPr="001A3EC4">
        <w:rPr>
          <w:rFonts w:ascii="Arial" w:eastAsia="Times New Roman" w:hAnsi="Arial" w:cs="Arial"/>
          <w:color w:val="183E7A"/>
          <w:sz w:val="18"/>
          <w:szCs w:val="18"/>
          <w:lang w:val="es-AR" w:eastAsia="es-AR"/>
        </w:rPr>
        <w:t xml:space="preserve">: SUPREMA CORTE - SALA </w:t>
      </w:r>
      <w:proofErr w:type="spellStart"/>
      <w:r w:rsidRPr="001A3EC4">
        <w:rPr>
          <w:rFonts w:ascii="Arial" w:eastAsia="Times New Roman" w:hAnsi="Arial" w:cs="Arial"/>
          <w:color w:val="183E7A"/>
          <w:sz w:val="18"/>
          <w:szCs w:val="18"/>
          <w:lang w:val="es-AR" w:eastAsia="es-AR"/>
        </w:rPr>
        <w:t>N°</w:t>
      </w:r>
      <w:proofErr w:type="spellEnd"/>
      <w:r w:rsidRPr="001A3EC4">
        <w:rPr>
          <w:rFonts w:ascii="Arial" w:eastAsia="Times New Roman" w:hAnsi="Arial" w:cs="Arial"/>
          <w:color w:val="183E7A"/>
          <w:sz w:val="18"/>
          <w:szCs w:val="18"/>
          <w:lang w:val="es-AR" w:eastAsia="es-AR"/>
        </w:rPr>
        <w:t xml:space="preserve"> 1Magistrado/s: PEREZ HUALDE-NANCLARES-</w:t>
      </w:r>
      <w:proofErr w:type="spellStart"/>
      <w:r w:rsidRPr="001A3EC4">
        <w:rPr>
          <w:rFonts w:ascii="Arial" w:eastAsia="Times New Roman" w:hAnsi="Arial" w:cs="Arial"/>
          <w:color w:val="183E7A"/>
          <w:sz w:val="18"/>
          <w:szCs w:val="18"/>
          <w:lang w:val="es-AR" w:eastAsia="es-AR"/>
        </w:rPr>
        <w:t>SALVINI</w:t>
      </w:r>
      <w:r w:rsidRPr="001A3EC4">
        <w:rPr>
          <w:rFonts w:ascii="Arial" w:eastAsia="Times New Roman" w:hAnsi="Arial" w:cs="Arial"/>
          <w:color w:val="660033"/>
          <w:sz w:val="18"/>
          <w:szCs w:val="18"/>
          <w:lang w:val="es-AR" w:eastAsia="es-AR"/>
        </w:rPr>
        <w:t>Fuente</w:t>
      </w:r>
      <w:proofErr w:type="spellEnd"/>
      <w:r w:rsidRPr="001A3EC4">
        <w:rPr>
          <w:rFonts w:ascii="Arial" w:eastAsia="Times New Roman" w:hAnsi="Arial" w:cs="Arial"/>
          <w:color w:val="660033"/>
          <w:sz w:val="18"/>
          <w:szCs w:val="18"/>
          <w:lang w:val="es-AR" w:eastAsia="es-AR"/>
        </w:rPr>
        <w:t xml:space="preserve">.: Tribunal de </w:t>
      </w:r>
      <w:proofErr w:type="spellStart"/>
      <w:r w:rsidRPr="001A3EC4">
        <w:rPr>
          <w:rFonts w:ascii="Arial" w:eastAsia="Times New Roman" w:hAnsi="Arial" w:cs="Arial"/>
          <w:color w:val="660033"/>
          <w:sz w:val="18"/>
          <w:szCs w:val="18"/>
          <w:lang w:val="es-AR" w:eastAsia="es-AR"/>
        </w:rPr>
        <w:t>Origen.</w:t>
      </w:r>
      <w:hyperlink r:id="rId15" w:tgtFrame="_blank" w:tooltip="Ver Fallo" w:history="1">
        <w:r w:rsidRPr="001A3EC4">
          <w:rPr>
            <w:rFonts w:ascii="Arial" w:eastAsia="Times New Roman" w:hAnsi="Arial" w:cs="Arial"/>
            <w:color w:val="0000FF"/>
            <w:sz w:val="19"/>
            <w:szCs w:val="19"/>
            <w:u w:val="single"/>
            <w:lang w:val="es-AR" w:eastAsia="es-AR"/>
          </w:rPr>
          <w:t>Fallo</w:t>
        </w:r>
        <w:proofErr w:type="spellEnd"/>
        <w:r w:rsidRPr="001A3EC4">
          <w:rPr>
            <w:rFonts w:ascii="Arial" w:eastAsia="Times New Roman" w:hAnsi="Arial" w:cs="Arial"/>
            <w:color w:val="0000FF"/>
            <w:sz w:val="19"/>
            <w:szCs w:val="19"/>
            <w:u w:val="single"/>
            <w:lang w:val="es-AR" w:eastAsia="es-AR"/>
          </w:rPr>
          <w:t xml:space="preserve"> Completo</w:t>
        </w:r>
      </w:hyperlink>
      <w:r w:rsidRPr="001A3EC4">
        <w:rPr>
          <w:rFonts w:ascii="Arial" w:eastAsia="Times New Roman" w:hAnsi="Arial" w:cs="Arial"/>
          <w:color w:val="000000"/>
          <w:sz w:val="24"/>
          <w:szCs w:val="24"/>
          <w:lang w:val="es-AR" w:eastAsia="es-AR"/>
        </w:rPr>
        <w:t>   Seleccionar</w:t>
      </w:r>
    </w:p>
    <w:p w14:paraId="69BDEECC" w14:textId="77777777" w:rsidR="001A3EC4" w:rsidRPr="001A3EC4" w:rsidRDefault="001A3EC4" w:rsidP="001A3EC4">
      <w:pPr>
        <w:shd w:val="clear" w:color="auto" w:fill="FFFFFF"/>
        <w:spacing w:after="75" w:line="240" w:lineRule="auto"/>
        <w:rPr>
          <w:rFonts w:ascii="Arial" w:eastAsia="Times New Roman" w:hAnsi="Arial" w:cs="Arial"/>
          <w:color w:val="000000"/>
          <w:sz w:val="24"/>
          <w:szCs w:val="24"/>
          <w:lang w:val="es-AR" w:eastAsia="es-AR"/>
        </w:rPr>
      </w:pPr>
      <w:r w:rsidRPr="001A3EC4">
        <w:rPr>
          <w:rFonts w:ascii="Arial" w:eastAsia="Times New Roman" w:hAnsi="Arial" w:cs="Arial"/>
          <w:b/>
          <w:bCs/>
          <w:color w:val="183E7A"/>
          <w:sz w:val="24"/>
          <w:szCs w:val="24"/>
          <w:lang w:val="es-AR" w:eastAsia="es-AR"/>
        </w:rPr>
        <w:t xml:space="preserve">DERECHO </w:t>
      </w:r>
      <w:proofErr w:type="spellStart"/>
      <w:r w:rsidRPr="001A3EC4">
        <w:rPr>
          <w:rFonts w:ascii="Arial" w:eastAsia="Times New Roman" w:hAnsi="Arial" w:cs="Arial"/>
          <w:b/>
          <w:bCs/>
          <w:color w:val="183E7A"/>
          <w:sz w:val="24"/>
          <w:szCs w:val="24"/>
          <w:lang w:val="es-AR" w:eastAsia="es-AR"/>
        </w:rPr>
        <w:t>CIVILVoces</w:t>
      </w:r>
      <w:proofErr w:type="spellEnd"/>
      <w:r w:rsidRPr="001A3EC4">
        <w:rPr>
          <w:rFonts w:ascii="Arial" w:eastAsia="Times New Roman" w:hAnsi="Arial" w:cs="Arial"/>
          <w:b/>
          <w:bCs/>
          <w:color w:val="183E7A"/>
          <w:sz w:val="24"/>
          <w:szCs w:val="24"/>
          <w:lang w:val="es-AR" w:eastAsia="es-AR"/>
        </w:rPr>
        <w:t>:</w:t>
      </w:r>
      <w:r w:rsidRPr="001A3EC4">
        <w:rPr>
          <w:rFonts w:ascii="Arial" w:eastAsia="Times New Roman" w:hAnsi="Arial" w:cs="Arial"/>
          <w:b/>
          <w:bCs/>
          <w:color w:val="183E7A"/>
          <w:sz w:val="24"/>
          <w:szCs w:val="24"/>
          <w:lang w:val="es-AR" w:eastAsia="es-AR"/>
        </w:rPr>
        <w:br/>
        <w:t xml:space="preserve">RESPONSABILIDAD DEL ESTADO POR ACTOS LICITOS - PROCESO PENAL - PRISION PREVENTIVA - SENTENCIA ABSOLUTORIA - VOTO EN </w:t>
      </w:r>
      <w:proofErr w:type="spellStart"/>
      <w:r w:rsidRPr="001A3EC4">
        <w:rPr>
          <w:rFonts w:ascii="Arial" w:eastAsia="Times New Roman" w:hAnsi="Arial" w:cs="Arial"/>
          <w:b/>
          <w:bCs/>
          <w:color w:val="183E7A"/>
          <w:sz w:val="24"/>
          <w:szCs w:val="24"/>
          <w:lang w:val="es-AR" w:eastAsia="es-AR"/>
        </w:rPr>
        <w:t>MINORIA</w:t>
      </w:r>
      <w:r w:rsidRPr="001A3EC4">
        <w:rPr>
          <w:rFonts w:ascii="Arial" w:eastAsia="Times New Roman" w:hAnsi="Arial" w:cs="Arial"/>
          <w:color w:val="183E7A"/>
          <w:sz w:val="20"/>
          <w:szCs w:val="20"/>
          <w:lang w:val="es-AR" w:eastAsia="es-AR"/>
        </w:rPr>
        <w:t>Texto</w:t>
      </w:r>
      <w:proofErr w:type="spellEnd"/>
      <w:r w:rsidRPr="001A3EC4">
        <w:rPr>
          <w:rFonts w:ascii="Arial" w:eastAsia="Times New Roman" w:hAnsi="Arial" w:cs="Arial"/>
          <w:color w:val="183E7A"/>
          <w:sz w:val="20"/>
          <w:szCs w:val="20"/>
          <w:lang w:val="es-AR" w:eastAsia="es-AR"/>
        </w:rPr>
        <w:t>:</w:t>
      </w:r>
      <w:r w:rsidRPr="001A3EC4">
        <w:rPr>
          <w:rFonts w:ascii="Arial" w:eastAsia="Times New Roman" w:hAnsi="Arial" w:cs="Arial"/>
          <w:color w:val="183E7A"/>
          <w:sz w:val="20"/>
          <w:szCs w:val="20"/>
          <w:lang w:val="es-AR" w:eastAsia="es-AR"/>
        </w:rPr>
        <w:br/>
      </w:r>
      <w:proofErr w:type="spellStart"/>
      <w:r w:rsidRPr="001A3EC4">
        <w:rPr>
          <w:rFonts w:ascii="Arial" w:eastAsia="Times New Roman" w:hAnsi="Arial" w:cs="Arial"/>
          <w:color w:val="183E7A"/>
          <w:sz w:val="20"/>
          <w:szCs w:val="20"/>
          <w:lang w:val="es-AR" w:eastAsia="es-AR"/>
        </w:rPr>
        <w:t>Aún</w:t>
      </w:r>
      <w:proofErr w:type="spellEnd"/>
      <w:r w:rsidRPr="001A3EC4">
        <w:rPr>
          <w:rFonts w:ascii="Arial" w:eastAsia="Times New Roman" w:hAnsi="Arial" w:cs="Arial"/>
          <w:color w:val="183E7A"/>
          <w:sz w:val="20"/>
          <w:szCs w:val="20"/>
          <w:lang w:val="es-AR" w:eastAsia="es-AR"/>
        </w:rPr>
        <w:t xml:space="preserve"> cuando se considere que no hubo funcionamiento irregular del servicio de justicia, ni error judicial, ni tampoco dilación indebida en el proceso, igualmente existe la obligación del Estado de responder por el daño causado en el ejercicio de su actividad lícita, cuando la persona que fue privada de su libertad no resulta condenada (Voto en minoría).</w:t>
      </w:r>
      <w:proofErr w:type="spellStart"/>
      <w:r w:rsidRPr="001A3EC4">
        <w:rPr>
          <w:rFonts w:ascii="Arial" w:eastAsia="Times New Roman" w:hAnsi="Arial" w:cs="Arial"/>
          <w:color w:val="183E7A"/>
          <w:sz w:val="18"/>
          <w:szCs w:val="18"/>
          <w:lang w:val="es-AR" w:eastAsia="es-AR"/>
        </w:rPr>
        <w:t>Expte</w:t>
      </w:r>
      <w:proofErr w:type="spellEnd"/>
      <w:r w:rsidRPr="001A3EC4">
        <w:rPr>
          <w:rFonts w:ascii="Arial" w:eastAsia="Times New Roman" w:hAnsi="Arial" w:cs="Arial"/>
          <w:color w:val="183E7A"/>
          <w:sz w:val="18"/>
          <w:szCs w:val="18"/>
          <w:lang w:val="es-AR" w:eastAsia="es-AR"/>
        </w:rPr>
        <w:t xml:space="preserve">.: 13021232690 - </w:t>
      </w:r>
      <w:r w:rsidRPr="001A3EC4">
        <w:rPr>
          <w:rFonts w:ascii="Arial" w:eastAsia="Times New Roman" w:hAnsi="Arial" w:cs="Arial"/>
          <w:color w:val="183E7A"/>
          <w:sz w:val="18"/>
          <w:szCs w:val="18"/>
          <w:lang w:val="es-AR" w:eastAsia="es-AR"/>
        </w:rPr>
        <w:lastRenderedPageBreak/>
        <w:t xml:space="preserve">MANCILLA WALTER DANIEL EN </w:t>
      </w:r>
      <w:proofErr w:type="spellStart"/>
      <w:r w:rsidRPr="001A3EC4">
        <w:rPr>
          <w:rFonts w:ascii="Arial" w:eastAsia="Times New Roman" w:hAnsi="Arial" w:cs="Arial"/>
          <w:color w:val="183E7A"/>
          <w:sz w:val="18"/>
          <w:szCs w:val="18"/>
          <w:lang w:val="es-AR" w:eastAsia="es-AR"/>
        </w:rPr>
        <w:t>J°</w:t>
      </w:r>
      <w:proofErr w:type="spellEnd"/>
      <w:r w:rsidRPr="001A3EC4">
        <w:rPr>
          <w:rFonts w:ascii="Arial" w:eastAsia="Times New Roman" w:hAnsi="Arial" w:cs="Arial"/>
          <w:color w:val="183E7A"/>
          <w:sz w:val="18"/>
          <w:szCs w:val="18"/>
          <w:lang w:val="es-AR" w:eastAsia="es-AR"/>
        </w:rPr>
        <w:t xml:space="preserve"> 133757/35006 MANCILLA WALTER DANIEL C/ GOBIERNO DE LA PROVINCIA DE MENDOZA P/ D.Y P. P/ RECURSO EXT.DE </w:t>
      </w:r>
      <w:proofErr w:type="spellStart"/>
      <w:r w:rsidRPr="001A3EC4">
        <w:rPr>
          <w:rFonts w:ascii="Arial" w:eastAsia="Times New Roman" w:hAnsi="Arial" w:cs="Arial"/>
          <w:color w:val="183E7A"/>
          <w:sz w:val="18"/>
          <w:szCs w:val="18"/>
          <w:lang w:val="es-AR" w:eastAsia="es-AR"/>
        </w:rPr>
        <w:t>INCONSTITUCIONALIDADFecha</w:t>
      </w:r>
      <w:proofErr w:type="spellEnd"/>
      <w:r w:rsidRPr="001A3EC4">
        <w:rPr>
          <w:rFonts w:ascii="Arial" w:eastAsia="Times New Roman" w:hAnsi="Arial" w:cs="Arial"/>
          <w:color w:val="183E7A"/>
          <w:sz w:val="18"/>
          <w:szCs w:val="18"/>
          <w:lang w:val="es-AR" w:eastAsia="es-AR"/>
        </w:rPr>
        <w:t xml:space="preserve">: 16/04/2015 - </w:t>
      </w:r>
      <w:proofErr w:type="spellStart"/>
      <w:r w:rsidRPr="001A3EC4">
        <w:rPr>
          <w:rFonts w:ascii="Arial" w:eastAsia="Times New Roman" w:hAnsi="Arial" w:cs="Arial"/>
          <w:color w:val="183E7A"/>
          <w:sz w:val="18"/>
          <w:szCs w:val="18"/>
          <w:lang w:val="es-AR" w:eastAsia="es-AR"/>
        </w:rPr>
        <w:t>SENTENCIATribunal</w:t>
      </w:r>
      <w:proofErr w:type="spellEnd"/>
      <w:r w:rsidRPr="001A3EC4">
        <w:rPr>
          <w:rFonts w:ascii="Arial" w:eastAsia="Times New Roman" w:hAnsi="Arial" w:cs="Arial"/>
          <w:color w:val="183E7A"/>
          <w:sz w:val="18"/>
          <w:szCs w:val="18"/>
          <w:lang w:val="es-AR" w:eastAsia="es-AR"/>
        </w:rPr>
        <w:t xml:space="preserve">: SUPREMA CORTE - SALA </w:t>
      </w:r>
      <w:proofErr w:type="spellStart"/>
      <w:r w:rsidRPr="001A3EC4">
        <w:rPr>
          <w:rFonts w:ascii="Arial" w:eastAsia="Times New Roman" w:hAnsi="Arial" w:cs="Arial"/>
          <w:color w:val="183E7A"/>
          <w:sz w:val="18"/>
          <w:szCs w:val="18"/>
          <w:lang w:val="es-AR" w:eastAsia="es-AR"/>
        </w:rPr>
        <w:t>N°</w:t>
      </w:r>
      <w:proofErr w:type="spellEnd"/>
      <w:r w:rsidRPr="001A3EC4">
        <w:rPr>
          <w:rFonts w:ascii="Arial" w:eastAsia="Times New Roman" w:hAnsi="Arial" w:cs="Arial"/>
          <w:color w:val="183E7A"/>
          <w:sz w:val="18"/>
          <w:szCs w:val="18"/>
          <w:lang w:val="es-AR" w:eastAsia="es-AR"/>
        </w:rPr>
        <w:t xml:space="preserve"> 1Magistrado/s: PEREZ HUALDE-NANCLARES-</w:t>
      </w:r>
      <w:proofErr w:type="spellStart"/>
      <w:r w:rsidRPr="001A3EC4">
        <w:rPr>
          <w:rFonts w:ascii="Arial" w:eastAsia="Times New Roman" w:hAnsi="Arial" w:cs="Arial"/>
          <w:color w:val="183E7A"/>
          <w:sz w:val="18"/>
          <w:szCs w:val="18"/>
          <w:lang w:val="es-AR" w:eastAsia="es-AR"/>
        </w:rPr>
        <w:t>SALVINI</w:t>
      </w:r>
      <w:r w:rsidRPr="001A3EC4">
        <w:rPr>
          <w:rFonts w:ascii="Arial" w:eastAsia="Times New Roman" w:hAnsi="Arial" w:cs="Arial"/>
          <w:color w:val="660033"/>
          <w:sz w:val="18"/>
          <w:szCs w:val="18"/>
          <w:lang w:val="es-AR" w:eastAsia="es-AR"/>
        </w:rPr>
        <w:t>Fuente</w:t>
      </w:r>
      <w:proofErr w:type="spellEnd"/>
      <w:r w:rsidRPr="001A3EC4">
        <w:rPr>
          <w:rFonts w:ascii="Arial" w:eastAsia="Times New Roman" w:hAnsi="Arial" w:cs="Arial"/>
          <w:color w:val="660033"/>
          <w:sz w:val="18"/>
          <w:szCs w:val="18"/>
          <w:lang w:val="es-AR" w:eastAsia="es-AR"/>
        </w:rPr>
        <w:t xml:space="preserve">.: Tribunal de </w:t>
      </w:r>
      <w:proofErr w:type="spellStart"/>
      <w:r w:rsidRPr="001A3EC4">
        <w:rPr>
          <w:rFonts w:ascii="Arial" w:eastAsia="Times New Roman" w:hAnsi="Arial" w:cs="Arial"/>
          <w:color w:val="660033"/>
          <w:sz w:val="18"/>
          <w:szCs w:val="18"/>
          <w:lang w:val="es-AR" w:eastAsia="es-AR"/>
        </w:rPr>
        <w:t>Origen.</w:t>
      </w:r>
      <w:hyperlink r:id="rId16" w:tgtFrame="_blank" w:tooltip="Ver Fallo" w:history="1">
        <w:r w:rsidRPr="001A3EC4">
          <w:rPr>
            <w:rFonts w:ascii="Arial" w:eastAsia="Times New Roman" w:hAnsi="Arial" w:cs="Arial"/>
            <w:color w:val="0000FF"/>
            <w:sz w:val="19"/>
            <w:szCs w:val="19"/>
            <w:u w:val="single"/>
            <w:lang w:val="es-AR" w:eastAsia="es-AR"/>
          </w:rPr>
          <w:t>Fallo</w:t>
        </w:r>
        <w:proofErr w:type="spellEnd"/>
        <w:r w:rsidRPr="001A3EC4">
          <w:rPr>
            <w:rFonts w:ascii="Arial" w:eastAsia="Times New Roman" w:hAnsi="Arial" w:cs="Arial"/>
            <w:color w:val="0000FF"/>
            <w:sz w:val="19"/>
            <w:szCs w:val="19"/>
            <w:u w:val="single"/>
            <w:lang w:val="es-AR" w:eastAsia="es-AR"/>
          </w:rPr>
          <w:t xml:space="preserve"> Completo</w:t>
        </w:r>
      </w:hyperlink>
      <w:r w:rsidRPr="001A3EC4">
        <w:rPr>
          <w:rFonts w:ascii="Arial" w:eastAsia="Times New Roman" w:hAnsi="Arial" w:cs="Arial"/>
          <w:color w:val="000000"/>
          <w:sz w:val="24"/>
          <w:szCs w:val="24"/>
          <w:lang w:val="es-AR" w:eastAsia="es-AR"/>
        </w:rPr>
        <w:t>   Seleccionar</w:t>
      </w:r>
    </w:p>
    <w:p w14:paraId="367EE4F3" w14:textId="77777777" w:rsidR="001A3EC4" w:rsidRPr="001A3EC4" w:rsidRDefault="001A3EC4" w:rsidP="001A3EC4">
      <w:pPr>
        <w:shd w:val="clear" w:color="auto" w:fill="FFFFFF"/>
        <w:spacing w:after="75" w:line="240" w:lineRule="auto"/>
        <w:rPr>
          <w:rFonts w:ascii="Arial" w:eastAsia="Times New Roman" w:hAnsi="Arial" w:cs="Arial"/>
          <w:color w:val="000000"/>
          <w:sz w:val="24"/>
          <w:szCs w:val="24"/>
          <w:lang w:val="es-AR" w:eastAsia="es-AR"/>
        </w:rPr>
      </w:pPr>
      <w:r w:rsidRPr="001A3EC4">
        <w:rPr>
          <w:rFonts w:ascii="Arial" w:eastAsia="Times New Roman" w:hAnsi="Arial" w:cs="Arial"/>
          <w:b/>
          <w:bCs/>
          <w:color w:val="183E7A"/>
          <w:sz w:val="24"/>
          <w:szCs w:val="24"/>
          <w:lang w:val="es-AR" w:eastAsia="es-AR"/>
        </w:rPr>
        <w:t xml:space="preserve">DERECHO </w:t>
      </w:r>
      <w:proofErr w:type="spellStart"/>
      <w:r w:rsidRPr="001A3EC4">
        <w:rPr>
          <w:rFonts w:ascii="Arial" w:eastAsia="Times New Roman" w:hAnsi="Arial" w:cs="Arial"/>
          <w:b/>
          <w:bCs/>
          <w:color w:val="183E7A"/>
          <w:sz w:val="24"/>
          <w:szCs w:val="24"/>
          <w:lang w:val="es-AR" w:eastAsia="es-AR"/>
        </w:rPr>
        <w:t>CIVILVoces</w:t>
      </w:r>
      <w:proofErr w:type="spellEnd"/>
      <w:r w:rsidRPr="001A3EC4">
        <w:rPr>
          <w:rFonts w:ascii="Arial" w:eastAsia="Times New Roman" w:hAnsi="Arial" w:cs="Arial"/>
          <w:b/>
          <w:bCs/>
          <w:color w:val="183E7A"/>
          <w:sz w:val="24"/>
          <w:szCs w:val="24"/>
          <w:lang w:val="es-AR" w:eastAsia="es-AR"/>
        </w:rPr>
        <w:t>:</w:t>
      </w:r>
      <w:r w:rsidRPr="001A3EC4">
        <w:rPr>
          <w:rFonts w:ascii="Arial" w:eastAsia="Times New Roman" w:hAnsi="Arial" w:cs="Arial"/>
          <w:b/>
          <w:bCs/>
          <w:color w:val="183E7A"/>
          <w:sz w:val="24"/>
          <w:szCs w:val="24"/>
          <w:lang w:val="es-AR" w:eastAsia="es-AR"/>
        </w:rPr>
        <w:br/>
        <w:t xml:space="preserve">RESPONSABILIDAD DEL ESTADO POR ACTOS LICITOS - PRISION </w:t>
      </w:r>
      <w:proofErr w:type="spellStart"/>
      <w:r w:rsidRPr="001A3EC4">
        <w:rPr>
          <w:rFonts w:ascii="Arial" w:eastAsia="Times New Roman" w:hAnsi="Arial" w:cs="Arial"/>
          <w:b/>
          <w:bCs/>
          <w:color w:val="183E7A"/>
          <w:sz w:val="24"/>
          <w:szCs w:val="24"/>
          <w:lang w:val="es-AR" w:eastAsia="es-AR"/>
        </w:rPr>
        <w:t>PREVENTIVA</w:t>
      </w:r>
      <w:r w:rsidRPr="001A3EC4">
        <w:rPr>
          <w:rFonts w:ascii="Arial" w:eastAsia="Times New Roman" w:hAnsi="Arial" w:cs="Arial"/>
          <w:color w:val="183E7A"/>
          <w:sz w:val="20"/>
          <w:szCs w:val="20"/>
          <w:lang w:val="es-AR" w:eastAsia="es-AR"/>
        </w:rPr>
        <w:t>Texto</w:t>
      </w:r>
      <w:proofErr w:type="spellEnd"/>
      <w:r w:rsidRPr="001A3EC4">
        <w:rPr>
          <w:rFonts w:ascii="Arial" w:eastAsia="Times New Roman" w:hAnsi="Arial" w:cs="Arial"/>
          <w:color w:val="183E7A"/>
          <w:sz w:val="20"/>
          <w:szCs w:val="20"/>
          <w:lang w:val="es-AR" w:eastAsia="es-AR"/>
        </w:rPr>
        <w:t>:</w:t>
      </w:r>
      <w:r w:rsidRPr="001A3EC4">
        <w:rPr>
          <w:rFonts w:ascii="Arial" w:eastAsia="Times New Roman" w:hAnsi="Arial" w:cs="Arial"/>
          <w:color w:val="183E7A"/>
          <w:sz w:val="20"/>
          <w:szCs w:val="20"/>
          <w:lang w:val="es-AR" w:eastAsia="es-AR"/>
        </w:rPr>
        <w:br/>
        <w:t>El supuesto de daños causados por el sometimiento de una persona a prisión preventiva, involucra la responsabilidad del estado por su actividad lícita (Voto de Pérez Hualde)Â </w:t>
      </w:r>
      <w:proofErr w:type="spellStart"/>
      <w:r w:rsidRPr="001A3EC4">
        <w:rPr>
          <w:rFonts w:ascii="Arial" w:eastAsia="Times New Roman" w:hAnsi="Arial" w:cs="Arial"/>
          <w:color w:val="183E7A"/>
          <w:sz w:val="18"/>
          <w:szCs w:val="18"/>
          <w:lang w:val="es-AR" w:eastAsia="es-AR"/>
        </w:rPr>
        <w:t>Expte</w:t>
      </w:r>
      <w:proofErr w:type="spellEnd"/>
      <w:r w:rsidRPr="001A3EC4">
        <w:rPr>
          <w:rFonts w:ascii="Arial" w:eastAsia="Times New Roman" w:hAnsi="Arial" w:cs="Arial"/>
          <w:color w:val="183E7A"/>
          <w:sz w:val="18"/>
          <w:szCs w:val="18"/>
          <w:lang w:val="es-AR" w:eastAsia="es-AR"/>
        </w:rPr>
        <w:t xml:space="preserve">.: 109869 - QUIROGA OSCAR EN </w:t>
      </w:r>
      <w:proofErr w:type="spellStart"/>
      <w:r w:rsidRPr="001A3EC4">
        <w:rPr>
          <w:rFonts w:ascii="Arial" w:eastAsia="Times New Roman" w:hAnsi="Arial" w:cs="Arial"/>
          <w:color w:val="183E7A"/>
          <w:sz w:val="18"/>
          <w:szCs w:val="18"/>
          <w:lang w:val="es-AR" w:eastAsia="es-AR"/>
        </w:rPr>
        <w:t>J°</w:t>
      </w:r>
      <w:proofErr w:type="spellEnd"/>
      <w:r w:rsidRPr="001A3EC4">
        <w:rPr>
          <w:rFonts w:ascii="Arial" w:eastAsia="Times New Roman" w:hAnsi="Arial" w:cs="Arial"/>
          <w:color w:val="183E7A"/>
          <w:sz w:val="18"/>
          <w:szCs w:val="18"/>
          <w:lang w:val="es-AR" w:eastAsia="es-AR"/>
        </w:rPr>
        <w:t xml:space="preserve"> 83733/14327 QUIROGA OSCAR C/ GOBIERNO DE LA PROVINCIA DE MENDOZA P/ D.Y P. P/ REC.EXT.DE INSCONSTIT-</w:t>
      </w:r>
      <w:proofErr w:type="spellStart"/>
      <w:r w:rsidRPr="001A3EC4">
        <w:rPr>
          <w:rFonts w:ascii="Arial" w:eastAsia="Times New Roman" w:hAnsi="Arial" w:cs="Arial"/>
          <w:color w:val="183E7A"/>
          <w:sz w:val="18"/>
          <w:szCs w:val="18"/>
          <w:lang w:val="es-AR" w:eastAsia="es-AR"/>
        </w:rPr>
        <w:t>CASACIONFecha</w:t>
      </w:r>
      <w:proofErr w:type="spellEnd"/>
      <w:r w:rsidRPr="001A3EC4">
        <w:rPr>
          <w:rFonts w:ascii="Arial" w:eastAsia="Times New Roman" w:hAnsi="Arial" w:cs="Arial"/>
          <w:color w:val="183E7A"/>
          <w:sz w:val="18"/>
          <w:szCs w:val="18"/>
          <w:lang w:val="es-AR" w:eastAsia="es-AR"/>
        </w:rPr>
        <w:t xml:space="preserve">: 20/10/2014 - </w:t>
      </w:r>
      <w:proofErr w:type="spellStart"/>
      <w:r w:rsidRPr="001A3EC4">
        <w:rPr>
          <w:rFonts w:ascii="Arial" w:eastAsia="Times New Roman" w:hAnsi="Arial" w:cs="Arial"/>
          <w:color w:val="183E7A"/>
          <w:sz w:val="18"/>
          <w:szCs w:val="18"/>
          <w:lang w:val="es-AR" w:eastAsia="es-AR"/>
        </w:rPr>
        <w:t>SENTENCIATribunal</w:t>
      </w:r>
      <w:proofErr w:type="spellEnd"/>
      <w:r w:rsidRPr="001A3EC4">
        <w:rPr>
          <w:rFonts w:ascii="Arial" w:eastAsia="Times New Roman" w:hAnsi="Arial" w:cs="Arial"/>
          <w:color w:val="183E7A"/>
          <w:sz w:val="18"/>
          <w:szCs w:val="18"/>
          <w:lang w:val="es-AR" w:eastAsia="es-AR"/>
        </w:rPr>
        <w:t xml:space="preserve">: SUPREMA CORTE - SALA </w:t>
      </w:r>
      <w:proofErr w:type="spellStart"/>
      <w:r w:rsidRPr="001A3EC4">
        <w:rPr>
          <w:rFonts w:ascii="Arial" w:eastAsia="Times New Roman" w:hAnsi="Arial" w:cs="Arial"/>
          <w:color w:val="183E7A"/>
          <w:sz w:val="18"/>
          <w:szCs w:val="18"/>
          <w:lang w:val="es-AR" w:eastAsia="es-AR"/>
        </w:rPr>
        <w:t>N°</w:t>
      </w:r>
      <w:proofErr w:type="spellEnd"/>
      <w:r w:rsidRPr="001A3EC4">
        <w:rPr>
          <w:rFonts w:ascii="Arial" w:eastAsia="Times New Roman" w:hAnsi="Arial" w:cs="Arial"/>
          <w:color w:val="183E7A"/>
          <w:sz w:val="18"/>
          <w:szCs w:val="18"/>
          <w:lang w:val="es-AR" w:eastAsia="es-AR"/>
        </w:rPr>
        <w:t xml:space="preserve"> 1Magistrado/s: PEREZ HUALDE- JORGE NANCLARES- </w:t>
      </w:r>
      <w:proofErr w:type="spellStart"/>
      <w:r w:rsidRPr="001A3EC4">
        <w:rPr>
          <w:rFonts w:ascii="Arial" w:eastAsia="Times New Roman" w:hAnsi="Arial" w:cs="Arial"/>
          <w:color w:val="183E7A"/>
          <w:sz w:val="18"/>
          <w:szCs w:val="18"/>
          <w:lang w:val="es-AR" w:eastAsia="es-AR"/>
        </w:rPr>
        <w:t>SALVINI</w:t>
      </w:r>
      <w:r w:rsidRPr="001A3EC4">
        <w:rPr>
          <w:rFonts w:ascii="Arial" w:eastAsia="Times New Roman" w:hAnsi="Arial" w:cs="Arial"/>
          <w:color w:val="660033"/>
          <w:sz w:val="18"/>
          <w:szCs w:val="18"/>
          <w:lang w:val="es-AR" w:eastAsia="es-AR"/>
        </w:rPr>
        <w:t>Fuente</w:t>
      </w:r>
      <w:proofErr w:type="spellEnd"/>
      <w:r w:rsidRPr="001A3EC4">
        <w:rPr>
          <w:rFonts w:ascii="Arial" w:eastAsia="Times New Roman" w:hAnsi="Arial" w:cs="Arial"/>
          <w:color w:val="660033"/>
          <w:sz w:val="18"/>
          <w:szCs w:val="18"/>
          <w:lang w:val="es-AR" w:eastAsia="es-AR"/>
        </w:rPr>
        <w:t xml:space="preserve">.: Tribunal de </w:t>
      </w:r>
      <w:proofErr w:type="spellStart"/>
      <w:r w:rsidRPr="001A3EC4">
        <w:rPr>
          <w:rFonts w:ascii="Arial" w:eastAsia="Times New Roman" w:hAnsi="Arial" w:cs="Arial"/>
          <w:color w:val="660033"/>
          <w:sz w:val="18"/>
          <w:szCs w:val="18"/>
          <w:lang w:val="es-AR" w:eastAsia="es-AR"/>
        </w:rPr>
        <w:t>Origen.</w:t>
      </w:r>
      <w:hyperlink r:id="rId17" w:tgtFrame="_blank" w:tooltip="Ver Fallo" w:history="1">
        <w:r w:rsidRPr="001A3EC4">
          <w:rPr>
            <w:rFonts w:ascii="Arial" w:eastAsia="Times New Roman" w:hAnsi="Arial" w:cs="Arial"/>
            <w:color w:val="0000FF"/>
            <w:sz w:val="19"/>
            <w:szCs w:val="19"/>
            <w:u w:val="single"/>
            <w:lang w:val="es-AR" w:eastAsia="es-AR"/>
          </w:rPr>
          <w:t>Fallo</w:t>
        </w:r>
        <w:proofErr w:type="spellEnd"/>
        <w:r w:rsidRPr="001A3EC4">
          <w:rPr>
            <w:rFonts w:ascii="Arial" w:eastAsia="Times New Roman" w:hAnsi="Arial" w:cs="Arial"/>
            <w:color w:val="0000FF"/>
            <w:sz w:val="19"/>
            <w:szCs w:val="19"/>
            <w:u w:val="single"/>
            <w:lang w:val="es-AR" w:eastAsia="es-AR"/>
          </w:rPr>
          <w:t xml:space="preserve"> Completo</w:t>
        </w:r>
      </w:hyperlink>
      <w:r w:rsidRPr="001A3EC4">
        <w:rPr>
          <w:rFonts w:ascii="Arial" w:eastAsia="Times New Roman" w:hAnsi="Arial" w:cs="Arial"/>
          <w:color w:val="000000"/>
          <w:sz w:val="24"/>
          <w:szCs w:val="24"/>
          <w:lang w:val="es-AR" w:eastAsia="es-AR"/>
        </w:rPr>
        <w:t>   Seleccionar</w:t>
      </w:r>
    </w:p>
    <w:p w14:paraId="3D22022A" w14:textId="77777777" w:rsidR="001A3EC4" w:rsidRPr="001A3EC4" w:rsidRDefault="001A3EC4" w:rsidP="001A3EC4">
      <w:pPr>
        <w:shd w:val="clear" w:color="auto" w:fill="FFFFFF"/>
        <w:spacing w:after="75" w:line="240" w:lineRule="auto"/>
        <w:rPr>
          <w:rFonts w:ascii="Arial" w:eastAsia="Times New Roman" w:hAnsi="Arial" w:cs="Arial"/>
          <w:color w:val="000000"/>
          <w:sz w:val="24"/>
          <w:szCs w:val="24"/>
          <w:lang w:val="es-AR" w:eastAsia="es-AR"/>
        </w:rPr>
      </w:pPr>
      <w:r w:rsidRPr="001A3EC4">
        <w:rPr>
          <w:rFonts w:ascii="Arial" w:eastAsia="Times New Roman" w:hAnsi="Arial" w:cs="Arial"/>
          <w:b/>
          <w:bCs/>
          <w:color w:val="183E7A"/>
          <w:sz w:val="24"/>
          <w:szCs w:val="24"/>
          <w:lang w:val="es-AR" w:eastAsia="es-AR"/>
        </w:rPr>
        <w:t xml:space="preserve">DERECHO </w:t>
      </w:r>
      <w:proofErr w:type="spellStart"/>
      <w:r w:rsidRPr="001A3EC4">
        <w:rPr>
          <w:rFonts w:ascii="Arial" w:eastAsia="Times New Roman" w:hAnsi="Arial" w:cs="Arial"/>
          <w:b/>
          <w:bCs/>
          <w:color w:val="183E7A"/>
          <w:sz w:val="24"/>
          <w:szCs w:val="24"/>
          <w:lang w:val="es-AR" w:eastAsia="es-AR"/>
        </w:rPr>
        <w:t>CIVILVoces</w:t>
      </w:r>
      <w:proofErr w:type="spellEnd"/>
      <w:r w:rsidRPr="001A3EC4">
        <w:rPr>
          <w:rFonts w:ascii="Arial" w:eastAsia="Times New Roman" w:hAnsi="Arial" w:cs="Arial"/>
          <w:b/>
          <w:bCs/>
          <w:color w:val="183E7A"/>
          <w:sz w:val="24"/>
          <w:szCs w:val="24"/>
          <w:lang w:val="es-AR" w:eastAsia="es-AR"/>
        </w:rPr>
        <w:t>:</w:t>
      </w:r>
      <w:r w:rsidRPr="001A3EC4">
        <w:rPr>
          <w:rFonts w:ascii="Arial" w:eastAsia="Times New Roman" w:hAnsi="Arial" w:cs="Arial"/>
          <w:b/>
          <w:bCs/>
          <w:color w:val="183E7A"/>
          <w:sz w:val="24"/>
          <w:szCs w:val="24"/>
          <w:lang w:val="es-AR" w:eastAsia="es-AR"/>
        </w:rPr>
        <w:br/>
        <w:t xml:space="preserve">RESPONSABILIDAD DEL ESTADO POR ACTOS LICITOS - PRISION PREVENTIVA - SENTENCIA </w:t>
      </w:r>
      <w:proofErr w:type="spellStart"/>
      <w:r w:rsidRPr="001A3EC4">
        <w:rPr>
          <w:rFonts w:ascii="Arial" w:eastAsia="Times New Roman" w:hAnsi="Arial" w:cs="Arial"/>
          <w:b/>
          <w:bCs/>
          <w:color w:val="183E7A"/>
          <w:sz w:val="24"/>
          <w:szCs w:val="24"/>
          <w:lang w:val="es-AR" w:eastAsia="es-AR"/>
        </w:rPr>
        <w:t>ABSOLUTORIA</w:t>
      </w:r>
      <w:r w:rsidRPr="001A3EC4">
        <w:rPr>
          <w:rFonts w:ascii="Arial" w:eastAsia="Times New Roman" w:hAnsi="Arial" w:cs="Arial"/>
          <w:color w:val="183E7A"/>
          <w:sz w:val="20"/>
          <w:szCs w:val="20"/>
          <w:lang w:val="es-AR" w:eastAsia="es-AR"/>
        </w:rPr>
        <w:t>Texto</w:t>
      </w:r>
      <w:proofErr w:type="spellEnd"/>
      <w:r w:rsidRPr="001A3EC4">
        <w:rPr>
          <w:rFonts w:ascii="Arial" w:eastAsia="Times New Roman" w:hAnsi="Arial" w:cs="Arial"/>
          <w:color w:val="183E7A"/>
          <w:sz w:val="20"/>
          <w:szCs w:val="20"/>
          <w:lang w:val="es-AR" w:eastAsia="es-AR"/>
        </w:rPr>
        <w:t>:</w:t>
      </w:r>
      <w:r w:rsidRPr="001A3EC4">
        <w:rPr>
          <w:rFonts w:ascii="Arial" w:eastAsia="Times New Roman" w:hAnsi="Arial" w:cs="Arial"/>
          <w:color w:val="183E7A"/>
          <w:sz w:val="20"/>
          <w:szCs w:val="20"/>
          <w:lang w:val="es-AR" w:eastAsia="es-AR"/>
        </w:rPr>
        <w:br/>
        <w:t xml:space="preserve">El estado es responsable por el daño causado en su actividad lícita en el caso del dictado del auto de prisión preventiva respecto de una persona que luego resulta absuelta, </w:t>
      </w:r>
      <w:proofErr w:type="spellStart"/>
      <w:r w:rsidRPr="001A3EC4">
        <w:rPr>
          <w:rFonts w:ascii="Arial" w:eastAsia="Times New Roman" w:hAnsi="Arial" w:cs="Arial"/>
          <w:color w:val="183E7A"/>
          <w:sz w:val="20"/>
          <w:szCs w:val="20"/>
          <w:lang w:val="es-AR" w:eastAsia="es-AR"/>
        </w:rPr>
        <w:t>aún</w:t>
      </w:r>
      <w:proofErr w:type="spellEnd"/>
      <w:r w:rsidRPr="001A3EC4">
        <w:rPr>
          <w:rFonts w:ascii="Arial" w:eastAsia="Times New Roman" w:hAnsi="Arial" w:cs="Arial"/>
          <w:color w:val="183E7A"/>
          <w:sz w:val="20"/>
          <w:szCs w:val="20"/>
          <w:lang w:val="es-AR" w:eastAsia="es-AR"/>
        </w:rPr>
        <w:t xml:space="preserve"> cuando se considere que no hubo funcionamiento irregular del servicio de justicia, ni error judicial en el dictado del auto de prisión preventiva, ni dilación indebida en el proceso (del Voto de </w:t>
      </w:r>
      <w:proofErr w:type="spellStart"/>
      <w:r w:rsidRPr="001A3EC4">
        <w:rPr>
          <w:rFonts w:ascii="Arial" w:eastAsia="Times New Roman" w:hAnsi="Arial" w:cs="Arial"/>
          <w:color w:val="183E7A"/>
          <w:sz w:val="20"/>
          <w:szCs w:val="20"/>
          <w:lang w:val="es-AR" w:eastAsia="es-AR"/>
        </w:rPr>
        <w:t>Perez</w:t>
      </w:r>
      <w:proofErr w:type="spellEnd"/>
      <w:r w:rsidRPr="001A3EC4">
        <w:rPr>
          <w:rFonts w:ascii="Arial" w:eastAsia="Times New Roman" w:hAnsi="Arial" w:cs="Arial"/>
          <w:color w:val="183E7A"/>
          <w:sz w:val="20"/>
          <w:szCs w:val="20"/>
          <w:lang w:val="es-AR" w:eastAsia="es-AR"/>
        </w:rPr>
        <w:t xml:space="preserve"> Hualde).</w:t>
      </w:r>
      <w:proofErr w:type="spellStart"/>
      <w:r w:rsidRPr="001A3EC4">
        <w:rPr>
          <w:rFonts w:ascii="Arial" w:eastAsia="Times New Roman" w:hAnsi="Arial" w:cs="Arial"/>
          <w:color w:val="183E7A"/>
          <w:sz w:val="18"/>
          <w:szCs w:val="18"/>
          <w:lang w:val="es-AR" w:eastAsia="es-AR"/>
        </w:rPr>
        <w:t>Expte</w:t>
      </w:r>
      <w:proofErr w:type="spellEnd"/>
      <w:r w:rsidRPr="001A3EC4">
        <w:rPr>
          <w:rFonts w:ascii="Arial" w:eastAsia="Times New Roman" w:hAnsi="Arial" w:cs="Arial"/>
          <w:color w:val="183E7A"/>
          <w:sz w:val="18"/>
          <w:szCs w:val="18"/>
          <w:lang w:val="es-AR" w:eastAsia="es-AR"/>
        </w:rPr>
        <w:t xml:space="preserve">.: 109869 - QUIROGA OSCAR EN </w:t>
      </w:r>
      <w:proofErr w:type="spellStart"/>
      <w:r w:rsidRPr="001A3EC4">
        <w:rPr>
          <w:rFonts w:ascii="Arial" w:eastAsia="Times New Roman" w:hAnsi="Arial" w:cs="Arial"/>
          <w:color w:val="183E7A"/>
          <w:sz w:val="18"/>
          <w:szCs w:val="18"/>
          <w:lang w:val="es-AR" w:eastAsia="es-AR"/>
        </w:rPr>
        <w:t>J°</w:t>
      </w:r>
      <w:proofErr w:type="spellEnd"/>
      <w:r w:rsidRPr="001A3EC4">
        <w:rPr>
          <w:rFonts w:ascii="Arial" w:eastAsia="Times New Roman" w:hAnsi="Arial" w:cs="Arial"/>
          <w:color w:val="183E7A"/>
          <w:sz w:val="18"/>
          <w:szCs w:val="18"/>
          <w:lang w:val="es-AR" w:eastAsia="es-AR"/>
        </w:rPr>
        <w:t xml:space="preserve"> 83733/14327 QUIROGA OSCAR C/ GOBIERNO DE LA PROVINCIA DE MENDOZA P/ D.Y P. P/ REC.EXT.DE INSCONSTIT-</w:t>
      </w:r>
      <w:proofErr w:type="spellStart"/>
      <w:r w:rsidRPr="001A3EC4">
        <w:rPr>
          <w:rFonts w:ascii="Arial" w:eastAsia="Times New Roman" w:hAnsi="Arial" w:cs="Arial"/>
          <w:color w:val="183E7A"/>
          <w:sz w:val="18"/>
          <w:szCs w:val="18"/>
          <w:lang w:val="es-AR" w:eastAsia="es-AR"/>
        </w:rPr>
        <w:t>CASACIONFecha</w:t>
      </w:r>
      <w:proofErr w:type="spellEnd"/>
      <w:r w:rsidRPr="001A3EC4">
        <w:rPr>
          <w:rFonts w:ascii="Arial" w:eastAsia="Times New Roman" w:hAnsi="Arial" w:cs="Arial"/>
          <w:color w:val="183E7A"/>
          <w:sz w:val="18"/>
          <w:szCs w:val="18"/>
          <w:lang w:val="es-AR" w:eastAsia="es-AR"/>
        </w:rPr>
        <w:t xml:space="preserve">: 20/10/2014 - </w:t>
      </w:r>
      <w:proofErr w:type="spellStart"/>
      <w:r w:rsidRPr="001A3EC4">
        <w:rPr>
          <w:rFonts w:ascii="Arial" w:eastAsia="Times New Roman" w:hAnsi="Arial" w:cs="Arial"/>
          <w:color w:val="183E7A"/>
          <w:sz w:val="18"/>
          <w:szCs w:val="18"/>
          <w:lang w:val="es-AR" w:eastAsia="es-AR"/>
        </w:rPr>
        <w:t>SENTENCIATribunal</w:t>
      </w:r>
      <w:proofErr w:type="spellEnd"/>
      <w:r w:rsidRPr="001A3EC4">
        <w:rPr>
          <w:rFonts w:ascii="Arial" w:eastAsia="Times New Roman" w:hAnsi="Arial" w:cs="Arial"/>
          <w:color w:val="183E7A"/>
          <w:sz w:val="18"/>
          <w:szCs w:val="18"/>
          <w:lang w:val="es-AR" w:eastAsia="es-AR"/>
        </w:rPr>
        <w:t xml:space="preserve">: SUPREMA CORTE - SALA </w:t>
      </w:r>
      <w:proofErr w:type="spellStart"/>
      <w:r w:rsidRPr="001A3EC4">
        <w:rPr>
          <w:rFonts w:ascii="Arial" w:eastAsia="Times New Roman" w:hAnsi="Arial" w:cs="Arial"/>
          <w:color w:val="183E7A"/>
          <w:sz w:val="18"/>
          <w:szCs w:val="18"/>
          <w:lang w:val="es-AR" w:eastAsia="es-AR"/>
        </w:rPr>
        <w:t>N°</w:t>
      </w:r>
      <w:proofErr w:type="spellEnd"/>
      <w:r w:rsidRPr="001A3EC4">
        <w:rPr>
          <w:rFonts w:ascii="Arial" w:eastAsia="Times New Roman" w:hAnsi="Arial" w:cs="Arial"/>
          <w:color w:val="183E7A"/>
          <w:sz w:val="18"/>
          <w:szCs w:val="18"/>
          <w:lang w:val="es-AR" w:eastAsia="es-AR"/>
        </w:rPr>
        <w:t xml:space="preserve"> 1Magistrado/s: PEREZ HUALDE- JORGE NANCLARES- </w:t>
      </w:r>
      <w:proofErr w:type="spellStart"/>
      <w:r w:rsidRPr="001A3EC4">
        <w:rPr>
          <w:rFonts w:ascii="Arial" w:eastAsia="Times New Roman" w:hAnsi="Arial" w:cs="Arial"/>
          <w:color w:val="183E7A"/>
          <w:sz w:val="18"/>
          <w:szCs w:val="18"/>
          <w:lang w:val="es-AR" w:eastAsia="es-AR"/>
        </w:rPr>
        <w:t>SALVINI</w:t>
      </w:r>
      <w:r w:rsidRPr="001A3EC4">
        <w:rPr>
          <w:rFonts w:ascii="Arial" w:eastAsia="Times New Roman" w:hAnsi="Arial" w:cs="Arial"/>
          <w:color w:val="660033"/>
          <w:sz w:val="18"/>
          <w:szCs w:val="18"/>
          <w:lang w:val="es-AR" w:eastAsia="es-AR"/>
        </w:rPr>
        <w:t>Fuente</w:t>
      </w:r>
      <w:proofErr w:type="spellEnd"/>
      <w:r w:rsidRPr="001A3EC4">
        <w:rPr>
          <w:rFonts w:ascii="Arial" w:eastAsia="Times New Roman" w:hAnsi="Arial" w:cs="Arial"/>
          <w:color w:val="660033"/>
          <w:sz w:val="18"/>
          <w:szCs w:val="18"/>
          <w:lang w:val="es-AR" w:eastAsia="es-AR"/>
        </w:rPr>
        <w:t xml:space="preserve">.: Tribunal de </w:t>
      </w:r>
      <w:proofErr w:type="spellStart"/>
      <w:r w:rsidRPr="001A3EC4">
        <w:rPr>
          <w:rFonts w:ascii="Arial" w:eastAsia="Times New Roman" w:hAnsi="Arial" w:cs="Arial"/>
          <w:color w:val="660033"/>
          <w:sz w:val="18"/>
          <w:szCs w:val="18"/>
          <w:lang w:val="es-AR" w:eastAsia="es-AR"/>
        </w:rPr>
        <w:t>Origen.</w:t>
      </w:r>
      <w:hyperlink r:id="rId18" w:tgtFrame="_blank" w:tooltip="Ver Fallo" w:history="1">
        <w:r w:rsidRPr="001A3EC4">
          <w:rPr>
            <w:rFonts w:ascii="Arial" w:eastAsia="Times New Roman" w:hAnsi="Arial" w:cs="Arial"/>
            <w:color w:val="0000FF"/>
            <w:sz w:val="19"/>
            <w:szCs w:val="19"/>
            <w:u w:val="single"/>
            <w:lang w:val="es-AR" w:eastAsia="es-AR"/>
          </w:rPr>
          <w:t>Fallo</w:t>
        </w:r>
        <w:proofErr w:type="spellEnd"/>
        <w:r w:rsidRPr="001A3EC4">
          <w:rPr>
            <w:rFonts w:ascii="Arial" w:eastAsia="Times New Roman" w:hAnsi="Arial" w:cs="Arial"/>
            <w:color w:val="0000FF"/>
            <w:sz w:val="19"/>
            <w:szCs w:val="19"/>
            <w:u w:val="single"/>
            <w:lang w:val="es-AR" w:eastAsia="es-AR"/>
          </w:rPr>
          <w:t xml:space="preserve"> Completo</w:t>
        </w:r>
      </w:hyperlink>
      <w:r w:rsidRPr="001A3EC4">
        <w:rPr>
          <w:rFonts w:ascii="Arial" w:eastAsia="Times New Roman" w:hAnsi="Arial" w:cs="Arial"/>
          <w:color w:val="000000"/>
          <w:sz w:val="24"/>
          <w:szCs w:val="24"/>
          <w:lang w:val="es-AR" w:eastAsia="es-AR"/>
        </w:rPr>
        <w:t>   Seleccionar</w:t>
      </w:r>
    </w:p>
    <w:p w14:paraId="6A01D156" w14:textId="77777777" w:rsidR="001A3EC4" w:rsidRPr="001A3EC4" w:rsidRDefault="001A3EC4" w:rsidP="001A3EC4">
      <w:pPr>
        <w:spacing w:after="75" w:line="240" w:lineRule="auto"/>
        <w:rPr>
          <w:rFonts w:ascii="Arial" w:eastAsia="Times New Roman" w:hAnsi="Arial" w:cs="Arial"/>
          <w:sz w:val="24"/>
          <w:szCs w:val="24"/>
          <w:lang w:val="es-AR" w:eastAsia="es-AR"/>
        </w:rPr>
      </w:pPr>
      <w:r w:rsidRPr="001A3EC4">
        <w:rPr>
          <w:rFonts w:ascii="Arial" w:eastAsia="Times New Roman" w:hAnsi="Arial" w:cs="Arial"/>
          <w:b/>
          <w:bCs/>
          <w:color w:val="183E7A"/>
          <w:sz w:val="24"/>
          <w:szCs w:val="24"/>
          <w:lang w:val="es-AR" w:eastAsia="es-AR"/>
        </w:rPr>
        <w:t xml:space="preserve">RESPONSABILIDAD DEL ESTADO - RESPONSABILIDAD EXTRACONTRACTUAL DEL ESTADO - RESPONSABILIDAD DEL ESTADO POR ACTOS LICITOS - PRISION </w:t>
      </w:r>
      <w:proofErr w:type="spellStart"/>
      <w:r w:rsidRPr="001A3EC4">
        <w:rPr>
          <w:rFonts w:ascii="Arial" w:eastAsia="Times New Roman" w:hAnsi="Arial" w:cs="Arial"/>
          <w:b/>
          <w:bCs/>
          <w:color w:val="183E7A"/>
          <w:sz w:val="24"/>
          <w:szCs w:val="24"/>
          <w:lang w:val="es-AR" w:eastAsia="es-AR"/>
        </w:rPr>
        <w:t>PREVENTIVA</w:t>
      </w:r>
      <w:r w:rsidRPr="001A3EC4">
        <w:rPr>
          <w:rFonts w:ascii="Arial" w:eastAsia="Times New Roman" w:hAnsi="Arial" w:cs="Arial"/>
          <w:color w:val="183E7A"/>
          <w:sz w:val="20"/>
          <w:szCs w:val="20"/>
          <w:lang w:val="es-AR" w:eastAsia="es-AR"/>
        </w:rPr>
        <w:t>Texto</w:t>
      </w:r>
      <w:proofErr w:type="spellEnd"/>
      <w:r w:rsidRPr="001A3EC4">
        <w:rPr>
          <w:rFonts w:ascii="Arial" w:eastAsia="Times New Roman" w:hAnsi="Arial" w:cs="Arial"/>
          <w:color w:val="183E7A"/>
          <w:sz w:val="20"/>
          <w:szCs w:val="20"/>
          <w:lang w:val="es-AR" w:eastAsia="es-AR"/>
        </w:rPr>
        <w:t>:</w:t>
      </w:r>
      <w:r w:rsidRPr="001A3EC4">
        <w:rPr>
          <w:rFonts w:ascii="Arial" w:eastAsia="Times New Roman" w:hAnsi="Arial" w:cs="Arial"/>
          <w:color w:val="183E7A"/>
          <w:sz w:val="20"/>
          <w:szCs w:val="20"/>
          <w:lang w:val="es-AR" w:eastAsia="es-AR"/>
        </w:rPr>
        <w:br/>
        <w:t>La responsabilidad extracontractual del estado derivada de su actividad lícita, entre la que cabe encuadrar los daños derivados de la actividad judicial por el dictado del auto de prisión preventiva, exige como presupuestos: a) la existencia de un daño cierto, b) la relación de causalidad entre el accionar del estado y el perjuicio, c) la ausencia de un deber jurídico por parte del damnificado de soportar el daño y d) la imposición de un sacrificio especial (del voto de Pérez Hualde).</w:t>
      </w:r>
      <w:proofErr w:type="spellStart"/>
      <w:r w:rsidRPr="001A3EC4">
        <w:rPr>
          <w:rFonts w:ascii="Arial" w:eastAsia="Times New Roman" w:hAnsi="Arial" w:cs="Arial"/>
          <w:color w:val="183E7A"/>
          <w:sz w:val="18"/>
          <w:szCs w:val="18"/>
          <w:lang w:val="es-AR" w:eastAsia="es-AR"/>
        </w:rPr>
        <w:t>Expte</w:t>
      </w:r>
      <w:proofErr w:type="spellEnd"/>
      <w:r w:rsidRPr="001A3EC4">
        <w:rPr>
          <w:rFonts w:ascii="Arial" w:eastAsia="Times New Roman" w:hAnsi="Arial" w:cs="Arial"/>
          <w:color w:val="183E7A"/>
          <w:sz w:val="18"/>
          <w:szCs w:val="18"/>
          <w:lang w:val="es-AR" w:eastAsia="es-AR"/>
        </w:rPr>
        <w:t xml:space="preserve">.: 109869 - QUIROGA OSCAR EN </w:t>
      </w:r>
      <w:proofErr w:type="spellStart"/>
      <w:r w:rsidRPr="001A3EC4">
        <w:rPr>
          <w:rFonts w:ascii="Arial" w:eastAsia="Times New Roman" w:hAnsi="Arial" w:cs="Arial"/>
          <w:color w:val="183E7A"/>
          <w:sz w:val="18"/>
          <w:szCs w:val="18"/>
          <w:lang w:val="es-AR" w:eastAsia="es-AR"/>
        </w:rPr>
        <w:t>J°</w:t>
      </w:r>
      <w:proofErr w:type="spellEnd"/>
      <w:r w:rsidRPr="001A3EC4">
        <w:rPr>
          <w:rFonts w:ascii="Arial" w:eastAsia="Times New Roman" w:hAnsi="Arial" w:cs="Arial"/>
          <w:color w:val="183E7A"/>
          <w:sz w:val="18"/>
          <w:szCs w:val="18"/>
          <w:lang w:val="es-AR" w:eastAsia="es-AR"/>
        </w:rPr>
        <w:t xml:space="preserve"> 83733/14327 QUIROGA OSCAR C/ GOBIERNO DE LA PROVINCIA DE MENDOZA P/ D.Y P. P/ REC.EXT.DE INSCONSTIT-</w:t>
      </w:r>
      <w:proofErr w:type="spellStart"/>
      <w:r w:rsidRPr="001A3EC4">
        <w:rPr>
          <w:rFonts w:ascii="Arial" w:eastAsia="Times New Roman" w:hAnsi="Arial" w:cs="Arial"/>
          <w:color w:val="183E7A"/>
          <w:sz w:val="18"/>
          <w:szCs w:val="18"/>
          <w:lang w:val="es-AR" w:eastAsia="es-AR"/>
        </w:rPr>
        <w:t>CASACIONFecha</w:t>
      </w:r>
      <w:proofErr w:type="spellEnd"/>
      <w:r w:rsidRPr="001A3EC4">
        <w:rPr>
          <w:rFonts w:ascii="Arial" w:eastAsia="Times New Roman" w:hAnsi="Arial" w:cs="Arial"/>
          <w:color w:val="183E7A"/>
          <w:sz w:val="18"/>
          <w:szCs w:val="18"/>
          <w:lang w:val="es-AR" w:eastAsia="es-AR"/>
        </w:rPr>
        <w:t xml:space="preserve">: 20/10/2014 - </w:t>
      </w:r>
      <w:proofErr w:type="spellStart"/>
      <w:r w:rsidRPr="001A3EC4">
        <w:rPr>
          <w:rFonts w:ascii="Arial" w:eastAsia="Times New Roman" w:hAnsi="Arial" w:cs="Arial"/>
          <w:color w:val="183E7A"/>
          <w:sz w:val="18"/>
          <w:szCs w:val="18"/>
          <w:lang w:val="es-AR" w:eastAsia="es-AR"/>
        </w:rPr>
        <w:t>SENTENCIATribunal</w:t>
      </w:r>
      <w:proofErr w:type="spellEnd"/>
      <w:r w:rsidRPr="001A3EC4">
        <w:rPr>
          <w:rFonts w:ascii="Arial" w:eastAsia="Times New Roman" w:hAnsi="Arial" w:cs="Arial"/>
          <w:color w:val="183E7A"/>
          <w:sz w:val="18"/>
          <w:szCs w:val="18"/>
          <w:lang w:val="es-AR" w:eastAsia="es-AR"/>
        </w:rPr>
        <w:t xml:space="preserve">: SUPREMA CORTE - SALA </w:t>
      </w:r>
      <w:proofErr w:type="spellStart"/>
      <w:r w:rsidRPr="001A3EC4">
        <w:rPr>
          <w:rFonts w:ascii="Arial" w:eastAsia="Times New Roman" w:hAnsi="Arial" w:cs="Arial"/>
          <w:color w:val="183E7A"/>
          <w:sz w:val="18"/>
          <w:szCs w:val="18"/>
          <w:lang w:val="es-AR" w:eastAsia="es-AR"/>
        </w:rPr>
        <w:t>N°</w:t>
      </w:r>
      <w:proofErr w:type="spellEnd"/>
      <w:r w:rsidRPr="001A3EC4">
        <w:rPr>
          <w:rFonts w:ascii="Arial" w:eastAsia="Times New Roman" w:hAnsi="Arial" w:cs="Arial"/>
          <w:color w:val="183E7A"/>
          <w:sz w:val="18"/>
          <w:szCs w:val="18"/>
          <w:lang w:val="es-AR" w:eastAsia="es-AR"/>
        </w:rPr>
        <w:t xml:space="preserve"> 1Magistrado/s: PEREZ HUALDE- JORGE NANCLARES- </w:t>
      </w:r>
      <w:proofErr w:type="spellStart"/>
      <w:r w:rsidRPr="001A3EC4">
        <w:rPr>
          <w:rFonts w:ascii="Arial" w:eastAsia="Times New Roman" w:hAnsi="Arial" w:cs="Arial"/>
          <w:color w:val="183E7A"/>
          <w:sz w:val="18"/>
          <w:szCs w:val="18"/>
          <w:lang w:val="es-AR" w:eastAsia="es-AR"/>
        </w:rPr>
        <w:t>SALVINI</w:t>
      </w:r>
      <w:r w:rsidRPr="001A3EC4">
        <w:rPr>
          <w:rFonts w:ascii="Arial" w:eastAsia="Times New Roman" w:hAnsi="Arial" w:cs="Arial"/>
          <w:color w:val="660033"/>
          <w:sz w:val="18"/>
          <w:szCs w:val="18"/>
          <w:lang w:val="es-AR" w:eastAsia="es-AR"/>
        </w:rPr>
        <w:t>Fuente</w:t>
      </w:r>
      <w:proofErr w:type="spellEnd"/>
      <w:r w:rsidRPr="001A3EC4">
        <w:rPr>
          <w:rFonts w:ascii="Arial" w:eastAsia="Times New Roman" w:hAnsi="Arial" w:cs="Arial"/>
          <w:color w:val="660033"/>
          <w:sz w:val="18"/>
          <w:szCs w:val="18"/>
          <w:lang w:val="es-AR" w:eastAsia="es-AR"/>
        </w:rPr>
        <w:t xml:space="preserve">.: Tribunal de </w:t>
      </w:r>
      <w:proofErr w:type="spellStart"/>
      <w:r w:rsidRPr="001A3EC4">
        <w:rPr>
          <w:rFonts w:ascii="Arial" w:eastAsia="Times New Roman" w:hAnsi="Arial" w:cs="Arial"/>
          <w:color w:val="660033"/>
          <w:sz w:val="18"/>
          <w:szCs w:val="18"/>
          <w:lang w:val="es-AR" w:eastAsia="es-AR"/>
        </w:rPr>
        <w:t>Origen.</w:t>
      </w:r>
      <w:hyperlink r:id="rId19" w:tgtFrame="_blank" w:tooltip="Ver Fallo" w:history="1">
        <w:r w:rsidRPr="001A3EC4">
          <w:rPr>
            <w:rFonts w:ascii="Arial" w:eastAsia="Times New Roman" w:hAnsi="Arial" w:cs="Arial"/>
            <w:color w:val="0000FF"/>
            <w:sz w:val="19"/>
            <w:szCs w:val="19"/>
            <w:u w:val="single"/>
            <w:lang w:val="es-AR" w:eastAsia="es-AR"/>
          </w:rPr>
          <w:t>Fallo</w:t>
        </w:r>
        <w:proofErr w:type="spellEnd"/>
        <w:r w:rsidRPr="001A3EC4">
          <w:rPr>
            <w:rFonts w:ascii="Arial" w:eastAsia="Times New Roman" w:hAnsi="Arial" w:cs="Arial"/>
            <w:color w:val="0000FF"/>
            <w:sz w:val="19"/>
            <w:szCs w:val="19"/>
            <w:u w:val="single"/>
            <w:lang w:val="es-AR" w:eastAsia="es-AR"/>
          </w:rPr>
          <w:t xml:space="preserve"> Completo</w:t>
        </w:r>
      </w:hyperlink>
      <w:r w:rsidRPr="001A3EC4">
        <w:rPr>
          <w:rFonts w:ascii="Arial" w:eastAsia="Times New Roman" w:hAnsi="Arial" w:cs="Arial"/>
          <w:sz w:val="24"/>
          <w:szCs w:val="24"/>
          <w:lang w:val="es-AR" w:eastAsia="es-AR"/>
        </w:rPr>
        <w:t>   Seleccionar</w:t>
      </w:r>
    </w:p>
    <w:p w14:paraId="62C8D217" w14:textId="77777777" w:rsidR="001A3EC4" w:rsidRPr="001A3EC4" w:rsidRDefault="001A3EC4" w:rsidP="001A3EC4">
      <w:pPr>
        <w:spacing w:after="75" w:line="240" w:lineRule="auto"/>
        <w:rPr>
          <w:rFonts w:ascii="Arial" w:eastAsia="Times New Roman" w:hAnsi="Arial" w:cs="Arial"/>
          <w:sz w:val="24"/>
          <w:szCs w:val="24"/>
          <w:lang w:val="es-AR" w:eastAsia="es-AR"/>
        </w:rPr>
      </w:pPr>
      <w:r w:rsidRPr="001A3EC4">
        <w:rPr>
          <w:rFonts w:ascii="Arial" w:eastAsia="Times New Roman" w:hAnsi="Arial" w:cs="Arial"/>
          <w:b/>
          <w:bCs/>
          <w:color w:val="183E7A"/>
          <w:sz w:val="24"/>
          <w:szCs w:val="24"/>
          <w:lang w:val="es-AR" w:eastAsia="es-AR"/>
        </w:rPr>
        <w:t xml:space="preserve">DERECHO </w:t>
      </w:r>
      <w:proofErr w:type="spellStart"/>
      <w:r w:rsidRPr="001A3EC4">
        <w:rPr>
          <w:rFonts w:ascii="Arial" w:eastAsia="Times New Roman" w:hAnsi="Arial" w:cs="Arial"/>
          <w:b/>
          <w:bCs/>
          <w:color w:val="183E7A"/>
          <w:sz w:val="24"/>
          <w:szCs w:val="24"/>
          <w:lang w:val="es-AR" w:eastAsia="es-AR"/>
        </w:rPr>
        <w:t>CIVILVoces</w:t>
      </w:r>
      <w:proofErr w:type="spellEnd"/>
      <w:r w:rsidRPr="001A3EC4">
        <w:rPr>
          <w:rFonts w:ascii="Arial" w:eastAsia="Times New Roman" w:hAnsi="Arial" w:cs="Arial"/>
          <w:b/>
          <w:bCs/>
          <w:color w:val="183E7A"/>
          <w:sz w:val="24"/>
          <w:szCs w:val="24"/>
          <w:lang w:val="es-AR" w:eastAsia="es-AR"/>
        </w:rPr>
        <w:t>:</w:t>
      </w:r>
      <w:r w:rsidRPr="001A3EC4">
        <w:rPr>
          <w:rFonts w:ascii="Arial" w:eastAsia="Times New Roman" w:hAnsi="Arial" w:cs="Arial"/>
          <w:b/>
          <w:bCs/>
          <w:color w:val="183E7A"/>
          <w:sz w:val="24"/>
          <w:szCs w:val="24"/>
          <w:lang w:val="es-AR" w:eastAsia="es-AR"/>
        </w:rPr>
        <w:br/>
        <w:t xml:space="preserve">RESPONSABILIDAD DEL ESTADO - ERROR JUDICIAL - PRISION PREVENTIVA - RECONOCIMIENTO EN SEDE JUDICIAL - APRECIACION DE LA PRUEBA - DEFECTOS DEL </w:t>
      </w:r>
      <w:proofErr w:type="spellStart"/>
      <w:r w:rsidRPr="001A3EC4">
        <w:rPr>
          <w:rFonts w:ascii="Arial" w:eastAsia="Times New Roman" w:hAnsi="Arial" w:cs="Arial"/>
          <w:b/>
          <w:bCs/>
          <w:color w:val="183E7A"/>
          <w:sz w:val="24"/>
          <w:szCs w:val="24"/>
          <w:lang w:val="es-AR" w:eastAsia="es-AR"/>
        </w:rPr>
        <w:t>PROCEDIMIENTO</w:t>
      </w:r>
      <w:r w:rsidRPr="001A3EC4">
        <w:rPr>
          <w:rFonts w:ascii="Arial" w:eastAsia="Times New Roman" w:hAnsi="Arial" w:cs="Arial"/>
          <w:color w:val="183E7A"/>
          <w:sz w:val="20"/>
          <w:szCs w:val="20"/>
          <w:lang w:val="es-AR" w:eastAsia="es-AR"/>
        </w:rPr>
        <w:t>Texto</w:t>
      </w:r>
      <w:proofErr w:type="spellEnd"/>
      <w:r w:rsidRPr="001A3EC4">
        <w:rPr>
          <w:rFonts w:ascii="Arial" w:eastAsia="Times New Roman" w:hAnsi="Arial" w:cs="Arial"/>
          <w:color w:val="183E7A"/>
          <w:sz w:val="20"/>
          <w:szCs w:val="20"/>
          <w:lang w:val="es-AR" w:eastAsia="es-AR"/>
        </w:rPr>
        <w:t>:</w:t>
      </w:r>
      <w:r w:rsidRPr="001A3EC4">
        <w:rPr>
          <w:rFonts w:ascii="Arial" w:eastAsia="Times New Roman" w:hAnsi="Arial" w:cs="Arial"/>
          <w:color w:val="183E7A"/>
          <w:sz w:val="20"/>
          <w:szCs w:val="20"/>
          <w:lang w:val="es-AR" w:eastAsia="es-AR"/>
        </w:rPr>
        <w:br/>
        <w:t>Existe responsabilidad del estado por el error judicial derivado del sometimiento de una persona a prisión preventiva por el lapso de un año y siete días, con sustento en una medida de reconocimiento que estuvo viciada en su origen y sin tener en cuenta las contradicciones y equívocos en los que incurría el denunciante en los diversos actos de reconocimiento; además de no considerar otros elementos probatorios tales como la falta de antecedentes del imputado, su desempeño laboral, el entorno familiar y la situación patrimonial (Voto de Pérez Hualde al que adhieren el resto de los integrantes).</w:t>
      </w:r>
      <w:proofErr w:type="spellStart"/>
      <w:r w:rsidRPr="001A3EC4">
        <w:rPr>
          <w:rFonts w:ascii="Arial" w:eastAsia="Times New Roman" w:hAnsi="Arial" w:cs="Arial"/>
          <w:color w:val="183E7A"/>
          <w:sz w:val="18"/>
          <w:szCs w:val="18"/>
          <w:lang w:val="es-AR" w:eastAsia="es-AR"/>
        </w:rPr>
        <w:t>Expte</w:t>
      </w:r>
      <w:proofErr w:type="spellEnd"/>
      <w:r w:rsidRPr="001A3EC4">
        <w:rPr>
          <w:rFonts w:ascii="Arial" w:eastAsia="Times New Roman" w:hAnsi="Arial" w:cs="Arial"/>
          <w:color w:val="183E7A"/>
          <w:sz w:val="18"/>
          <w:szCs w:val="18"/>
          <w:lang w:val="es-AR" w:eastAsia="es-AR"/>
        </w:rPr>
        <w:t xml:space="preserve">.: 109869 - QUIROGA OSCAR EN </w:t>
      </w:r>
      <w:proofErr w:type="spellStart"/>
      <w:r w:rsidRPr="001A3EC4">
        <w:rPr>
          <w:rFonts w:ascii="Arial" w:eastAsia="Times New Roman" w:hAnsi="Arial" w:cs="Arial"/>
          <w:color w:val="183E7A"/>
          <w:sz w:val="18"/>
          <w:szCs w:val="18"/>
          <w:lang w:val="es-AR" w:eastAsia="es-AR"/>
        </w:rPr>
        <w:t>J°</w:t>
      </w:r>
      <w:proofErr w:type="spellEnd"/>
      <w:r w:rsidRPr="001A3EC4">
        <w:rPr>
          <w:rFonts w:ascii="Arial" w:eastAsia="Times New Roman" w:hAnsi="Arial" w:cs="Arial"/>
          <w:color w:val="183E7A"/>
          <w:sz w:val="18"/>
          <w:szCs w:val="18"/>
          <w:lang w:val="es-AR" w:eastAsia="es-AR"/>
        </w:rPr>
        <w:t xml:space="preserve"> 83733/14327 QUIROGA OSCAR C/ GOBIERNO DE LA PROVINCIA DE MENDOZA P/ D.Y P. P/ REC.EXT.DE INSCONSTIT-</w:t>
      </w:r>
      <w:proofErr w:type="spellStart"/>
      <w:r w:rsidRPr="001A3EC4">
        <w:rPr>
          <w:rFonts w:ascii="Arial" w:eastAsia="Times New Roman" w:hAnsi="Arial" w:cs="Arial"/>
          <w:color w:val="183E7A"/>
          <w:sz w:val="18"/>
          <w:szCs w:val="18"/>
          <w:lang w:val="es-AR" w:eastAsia="es-AR"/>
        </w:rPr>
        <w:t>CASACIONFecha</w:t>
      </w:r>
      <w:proofErr w:type="spellEnd"/>
      <w:r w:rsidRPr="001A3EC4">
        <w:rPr>
          <w:rFonts w:ascii="Arial" w:eastAsia="Times New Roman" w:hAnsi="Arial" w:cs="Arial"/>
          <w:color w:val="183E7A"/>
          <w:sz w:val="18"/>
          <w:szCs w:val="18"/>
          <w:lang w:val="es-AR" w:eastAsia="es-AR"/>
        </w:rPr>
        <w:t xml:space="preserve">: 20/10/2014 - </w:t>
      </w:r>
      <w:proofErr w:type="spellStart"/>
      <w:r w:rsidRPr="001A3EC4">
        <w:rPr>
          <w:rFonts w:ascii="Arial" w:eastAsia="Times New Roman" w:hAnsi="Arial" w:cs="Arial"/>
          <w:color w:val="183E7A"/>
          <w:sz w:val="18"/>
          <w:szCs w:val="18"/>
          <w:lang w:val="es-AR" w:eastAsia="es-AR"/>
        </w:rPr>
        <w:t>SENTENCIATribunal</w:t>
      </w:r>
      <w:proofErr w:type="spellEnd"/>
      <w:r w:rsidRPr="001A3EC4">
        <w:rPr>
          <w:rFonts w:ascii="Arial" w:eastAsia="Times New Roman" w:hAnsi="Arial" w:cs="Arial"/>
          <w:color w:val="183E7A"/>
          <w:sz w:val="18"/>
          <w:szCs w:val="18"/>
          <w:lang w:val="es-AR" w:eastAsia="es-AR"/>
        </w:rPr>
        <w:t xml:space="preserve">: SUPREMA CORTE - SALA </w:t>
      </w:r>
      <w:proofErr w:type="spellStart"/>
      <w:r w:rsidRPr="001A3EC4">
        <w:rPr>
          <w:rFonts w:ascii="Arial" w:eastAsia="Times New Roman" w:hAnsi="Arial" w:cs="Arial"/>
          <w:color w:val="183E7A"/>
          <w:sz w:val="18"/>
          <w:szCs w:val="18"/>
          <w:lang w:val="es-AR" w:eastAsia="es-AR"/>
        </w:rPr>
        <w:t>N°</w:t>
      </w:r>
      <w:proofErr w:type="spellEnd"/>
      <w:r w:rsidRPr="001A3EC4">
        <w:rPr>
          <w:rFonts w:ascii="Arial" w:eastAsia="Times New Roman" w:hAnsi="Arial" w:cs="Arial"/>
          <w:color w:val="183E7A"/>
          <w:sz w:val="18"/>
          <w:szCs w:val="18"/>
          <w:lang w:val="es-AR" w:eastAsia="es-AR"/>
        </w:rPr>
        <w:t xml:space="preserve"> 1Magistrado/s: PEREZ HUALDE- JORGE NANCLARES- </w:t>
      </w:r>
      <w:proofErr w:type="spellStart"/>
      <w:r w:rsidRPr="001A3EC4">
        <w:rPr>
          <w:rFonts w:ascii="Arial" w:eastAsia="Times New Roman" w:hAnsi="Arial" w:cs="Arial"/>
          <w:color w:val="183E7A"/>
          <w:sz w:val="18"/>
          <w:szCs w:val="18"/>
          <w:lang w:val="es-AR" w:eastAsia="es-AR"/>
        </w:rPr>
        <w:t>SALVINI</w:t>
      </w:r>
      <w:r w:rsidRPr="001A3EC4">
        <w:rPr>
          <w:rFonts w:ascii="Arial" w:eastAsia="Times New Roman" w:hAnsi="Arial" w:cs="Arial"/>
          <w:color w:val="660033"/>
          <w:sz w:val="18"/>
          <w:szCs w:val="18"/>
          <w:lang w:val="es-AR" w:eastAsia="es-AR"/>
        </w:rPr>
        <w:t>Fuente</w:t>
      </w:r>
      <w:proofErr w:type="spellEnd"/>
      <w:r w:rsidRPr="001A3EC4">
        <w:rPr>
          <w:rFonts w:ascii="Arial" w:eastAsia="Times New Roman" w:hAnsi="Arial" w:cs="Arial"/>
          <w:color w:val="660033"/>
          <w:sz w:val="18"/>
          <w:szCs w:val="18"/>
          <w:lang w:val="es-AR" w:eastAsia="es-AR"/>
        </w:rPr>
        <w:t xml:space="preserve">.: Tribunal de </w:t>
      </w:r>
      <w:proofErr w:type="spellStart"/>
      <w:r w:rsidRPr="001A3EC4">
        <w:rPr>
          <w:rFonts w:ascii="Arial" w:eastAsia="Times New Roman" w:hAnsi="Arial" w:cs="Arial"/>
          <w:color w:val="660033"/>
          <w:sz w:val="18"/>
          <w:szCs w:val="18"/>
          <w:lang w:val="es-AR" w:eastAsia="es-AR"/>
        </w:rPr>
        <w:t>Origen.</w:t>
      </w:r>
      <w:hyperlink r:id="rId20" w:tgtFrame="_blank" w:tooltip="Ver Fallo" w:history="1">
        <w:r w:rsidRPr="001A3EC4">
          <w:rPr>
            <w:rFonts w:ascii="Arial" w:eastAsia="Times New Roman" w:hAnsi="Arial" w:cs="Arial"/>
            <w:color w:val="0000FF"/>
            <w:sz w:val="19"/>
            <w:szCs w:val="19"/>
            <w:u w:val="single"/>
            <w:lang w:val="es-AR" w:eastAsia="es-AR"/>
          </w:rPr>
          <w:t>Fallo</w:t>
        </w:r>
        <w:proofErr w:type="spellEnd"/>
        <w:r w:rsidRPr="001A3EC4">
          <w:rPr>
            <w:rFonts w:ascii="Arial" w:eastAsia="Times New Roman" w:hAnsi="Arial" w:cs="Arial"/>
            <w:color w:val="0000FF"/>
            <w:sz w:val="19"/>
            <w:szCs w:val="19"/>
            <w:u w:val="single"/>
            <w:lang w:val="es-AR" w:eastAsia="es-AR"/>
          </w:rPr>
          <w:t xml:space="preserve"> Completo</w:t>
        </w:r>
      </w:hyperlink>
      <w:r w:rsidRPr="001A3EC4">
        <w:rPr>
          <w:rFonts w:ascii="Arial" w:eastAsia="Times New Roman" w:hAnsi="Arial" w:cs="Arial"/>
          <w:sz w:val="24"/>
          <w:szCs w:val="24"/>
          <w:lang w:val="es-AR" w:eastAsia="es-AR"/>
        </w:rPr>
        <w:t>   Seleccionar</w:t>
      </w:r>
    </w:p>
    <w:p w14:paraId="4D30B43E" w14:textId="77777777" w:rsidR="001A3EC4" w:rsidRPr="001A3EC4" w:rsidRDefault="001A3EC4" w:rsidP="001A3EC4">
      <w:pPr>
        <w:spacing w:after="75" w:line="240" w:lineRule="auto"/>
        <w:rPr>
          <w:rFonts w:ascii="Arial" w:eastAsia="Times New Roman" w:hAnsi="Arial" w:cs="Arial"/>
          <w:sz w:val="24"/>
          <w:szCs w:val="24"/>
          <w:lang w:val="es-AR" w:eastAsia="es-AR"/>
        </w:rPr>
      </w:pPr>
      <w:r w:rsidRPr="001A3EC4">
        <w:rPr>
          <w:rFonts w:ascii="Arial" w:eastAsia="Times New Roman" w:hAnsi="Arial" w:cs="Arial"/>
          <w:b/>
          <w:bCs/>
          <w:color w:val="183E7A"/>
          <w:sz w:val="24"/>
          <w:szCs w:val="24"/>
          <w:lang w:val="es-AR" w:eastAsia="es-AR"/>
        </w:rPr>
        <w:t xml:space="preserve">DERECHO </w:t>
      </w:r>
      <w:proofErr w:type="spellStart"/>
      <w:r w:rsidRPr="001A3EC4">
        <w:rPr>
          <w:rFonts w:ascii="Arial" w:eastAsia="Times New Roman" w:hAnsi="Arial" w:cs="Arial"/>
          <w:b/>
          <w:bCs/>
          <w:color w:val="183E7A"/>
          <w:sz w:val="24"/>
          <w:szCs w:val="24"/>
          <w:lang w:val="es-AR" w:eastAsia="es-AR"/>
        </w:rPr>
        <w:t>CIVILVoces</w:t>
      </w:r>
      <w:proofErr w:type="spellEnd"/>
      <w:r w:rsidRPr="001A3EC4">
        <w:rPr>
          <w:rFonts w:ascii="Arial" w:eastAsia="Times New Roman" w:hAnsi="Arial" w:cs="Arial"/>
          <w:b/>
          <w:bCs/>
          <w:color w:val="183E7A"/>
          <w:sz w:val="24"/>
          <w:szCs w:val="24"/>
          <w:lang w:val="es-AR" w:eastAsia="es-AR"/>
        </w:rPr>
        <w:t>:</w:t>
      </w:r>
      <w:r w:rsidRPr="001A3EC4">
        <w:rPr>
          <w:rFonts w:ascii="Arial" w:eastAsia="Times New Roman" w:hAnsi="Arial" w:cs="Arial"/>
          <w:b/>
          <w:bCs/>
          <w:color w:val="183E7A"/>
          <w:sz w:val="24"/>
          <w:szCs w:val="24"/>
          <w:lang w:val="es-AR" w:eastAsia="es-AR"/>
        </w:rPr>
        <w:br/>
        <w:t xml:space="preserve">RESPONSABILIDAD DEL ESTADO - ERROR JUDICIAL - PRISION </w:t>
      </w:r>
      <w:r w:rsidRPr="001A3EC4">
        <w:rPr>
          <w:rFonts w:ascii="Arial" w:eastAsia="Times New Roman" w:hAnsi="Arial" w:cs="Arial"/>
          <w:b/>
          <w:bCs/>
          <w:color w:val="183E7A"/>
          <w:sz w:val="24"/>
          <w:szCs w:val="24"/>
          <w:lang w:val="es-AR" w:eastAsia="es-AR"/>
        </w:rPr>
        <w:lastRenderedPageBreak/>
        <w:t xml:space="preserve">PREVENTIVA - </w:t>
      </w:r>
      <w:proofErr w:type="spellStart"/>
      <w:r w:rsidRPr="001A3EC4">
        <w:rPr>
          <w:rFonts w:ascii="Arial" w:eastAsia="Times New Roman" w:hAnsi="Arial" w:cs="Arial"/>
          <w:b/>
          <w:bCs/>
          <w:color w:val="183E7A"/>
          <w:sz w:val="24"/>
          <w:szCs w:val="24"/>
          <w:lang w:val="es-AR" w:eastAsia="es-AR"/>
        </w:rPr>
        <w:t>INDEMNIZACION</w:t>
      </w:r>
      <w:r w:rsidRPr="001A3EC4">
        <w:rPr>
          <w:rFonts w:ascii="Arial" w:eastAsia="Times New Roman" w:hAnsi="Arial" w:cs="Arial"/>
          <w:color w:val="183E7A"/>
          <w:sz w:val="20"/>
          <w:szCs w:val="20"/>
          <w:lang w:val="es-AR" w:eastAsia="es-AR"/>
        </w:rPr>
        <w:t>Texto</w:t>
      </w:r>
      <w:proofErr w:type="spellEnd"/>
      <w:r w:rsidRPr="001A3EC4">
        <w:rPr>
          <w:rFonts w:ascii="Arial" w:eastAsia="Times New Roman" w:hAnsi="Arial" w:cs="Arial"/>
          <w:color w:val="183E7A"/>
          <w:sz w:val="20"/>
          <w:szCs w:val="20"/>
          <w:lang w:val="es-AR" w:eastAsia="es-AR"/>
        </w:rPr>
        <w:t>:</w:t>
      </w:r>
      <w:r w:rsidRPr="001A3EC4">
        <w:rPr>
          <w:rFonts w:ascii="Arial" w:eastAsia="Times New Roman" w:hAnsi="Arial" w:cs="Arial"/>
          <w:color w:val="183E7A"/>
          <w:sz w:val="20"/>
          <w:szCs w:val="20"/>
          <w:lang w:val="es-AR" w:eastAsia="es-AR"/>
        </w:rPr>
        <w:br/>
        <w:t>El dictado de la prisión preventiva configura una facultad judicial sometida a pautas abiertas y, consecuentemente, si en abstracto, la decisión judicial encuadra en las previsiones legales, la ulterior declaración de inocencia, per-se, es insuficiente para disponer la reparación de los daños causados; sin embargo, esa indemnización es viable en los siguientes casos: (a) dilación indebida de los procedimientos; (b) arbitrariedad manifiesta del auto de procesamiento seguida de la ulterior absolución o sobreseimiento del imputado; (c) Si la prisión preventiva obedece a prueba ilegítimamente obtenida por la policía. (</w:t>
      </w:r>
      <w:proofErr w:type="spellStart"/>
      <w:r w:rsidRPr="001A3EC4">
        <w:rPr>
          <w:rFonts w:ascii="Arial" w:eastAsia="Times New Roman" w:hAnsi="Arial" w:cs="Arial"/>
          <w:color w:val="183E7A"/>
          <w:sz w:val="20"/>
          <w:szCs w:val="20"/>
          <w:lang w:val="es-AR" w:eastAsia="es-AR"/>
        </w:rPr>
        <w:t>Idem</w:t>
      </w:r>
      <w:proofErr w:type="spellEnd"/>
      <w:r w:rsidRPr="001A3EC4">
        <w:rPr>
          <w:rFonts w:ascii="Arial" w:eastAsia="Times New Roman" w:hAnsi="Arial" w:cs="Arial"/>
          <w:color w:val="183E7A"/>
          <w:sz w:val="20"/>
          <w:szCs w:val="20"/>
          <w:lang w:val="es-AR" w:eastAsia="es-AR"/>
        </w:rPr>
        <w:t>: 437-201; 439-</w:t>
      </w:r>
      <w:proofErr w:type="gramStart"/>
      <w:r w:rsidRPr="001A3EC4">
        <w:rPr>
          <w:rFonts w:ascii="Arial" w:eastAsia="Times New Roman" w:hAnsi="Arial" w:cs="Arial"/>
          <w:color w:val="183E7A"/>
          <w:sz w:val="20"/>
          <w:szCs w:val="20"/>
          <w:lang w:val="es-AR" w:eastAsia="es-AR"/>
        </w:rPr>
        <w:t>231)</w:t>
      </w:r>
      <w:proofErr w:type="spellStart"/>
      <w:r w:rsidRPr="001A3EC4">
        <w:rPr>
          <w:rFonts w:ascii="Arial" w:eastAsia="Times New Roman" w:hAnsi="Arial" w:cs="Arial"/>
          <w:color w:val="183E7A"/>
          <w:sz w:val="18"/>
          <w:szCs w:val="18"/>
          <w:lang w:val="es-AR" w:eastAsia="es-AR"/>
        </w:rPr>
        <w:t>Expte</w:t>
      </w:r>
      <w:proofErr w:type="spellEnd"/>
      <w:proofErr w:type="gramEnd"/>
      <w:r w:rsidRPr="001A3EC4">
        <w:rPr>
          <w:rFonts w:ascii="Arial" w:eastAsia="Times New Roman" w:hAnsi="Arial" w:cs="Arial"/>
          <w:color w:val="183E7A"/>
          <w:sz w:val="18"/>
          <w:szCs w:val="18"/>
          <w:lang w:val="es-AR" w:eastAsia="es-AR"/>
        </w:rPr>
        <w:t xml:space="preserve">.: 102967 - VALLIZ ABDO MARCELO JAVIER EN </w:t>
      </w:r>
      <w:proofErr w:type="spellStart"/>
      <w:r w:rsidRPr="001A3EC4">
        <w:rPr>
          <w:rFonts w:ascii="Arial" w:eastAsia="Times New Roman" w:hAnsi="Arial" w:cs="Arial"/>
          <w:color w:val="183E7A"/>
          <w:sz w:val="18"/>
          <w:szCs w:val="18"/>
          <w:lang w:val="es-AR" w:eastAsia="es-AR"/>
        </w:rPr>
        <w:t>J°</w:t>
      </w:r>
      <w:proofErr w:type="spellEnd"/>
      <w:r w:rsidRPr="001A3EC4">
        <w:rPr>
          <w:rFonts w:ascii="Arial" w:eastAsia="Times New Roman" w:hAnsi="Arial" w:cs="Arial"/>
          <w:color w:val="183E7A"/>
          <w:sz w:val="18"/>
          <w:szCs w:val="18"/>
          <w:lang w:val="es-AR" w:eastAsia="es-AR"/>
        </w:rPr>
        <w:t xml:space="preserve"> 80.661/32.148 VALLIZ ABDO MARCELO JAVIER C/ GOBIERNO DE LA PROV. DE MENDOZA Y OTS. P/ D. Y P. (CON EXCEP. CONTR. ALQ.) S/ INC. </w:t>
      </w:r>
      <w:proofErr w:type="spellStart"/>
      <w:r w:rsidRPr="001A3EC4">
        <w:rPr>
          <w:rFonts w:ascii="Arial" w:eastAsia="Times New Roman" w:hAnsi="Arial" w:cs="Arial"/>
          <w:color w:val="183E7A"/>
          <w:sz w:val="18"/>
          <w:szCs w:val="18"/>
          <w:lang w:val="es-AR" w:eastAsia="es-AR"/>
        </w:rPr>
        <w:t>CAFecha</w:t>
      </w:r>
      <w:proofErr w:type="spellEnd"/>
      <w:r w:rsidRPr="001A3EC4">
        <w:rPr>
          <w:rFonts w:ascii="Arial" w:eastAsia="Times New Roman" w:hAnsi="Arial" w:cs="Arial"/>
          <w:color w:val="183E7A"/>
          <w:sz w:val="18"/>
          <w:szCs w:val="18"/>
          <w:lang w:val="es-AR" w:eastAsia="es-AR"/>
        </w:rPr>
        <w:t xml:space="preserve">: 15/04/2013 - </w:t>
      </w:r>
      <w:proofErr w:type="spellStart"/>
      <w:r w:rsidRPr="001A3EC4">
        <w:rPr>
          <w:rFonts w:ascii="Arial" w:eastAsia="Times New Roman" w:hAnsi="Arial" w:cs="Arial"/>
          <w:color w:val="183E7A"/>
          <w:sz w:val="18"/>
          <w:szCs w:val="18"/>
          <w:lang w:val="es-AR" w:eastAsia="es-AR"/>
        </w:rPr>
        <w:t>SENTENCIATribunal</w:t>
      </w:r>
      <w:proofErr w:type="spellEnd"/>
      <w:r w:rsidRPr="001A3EC4">
        <w:rPr>
          <w:rFonts w:ascii="Arial" w:eastAsia="Times New Roman" w:hAnsi="Arial" w:cs="Arial"/>
          <w:color w:val="183E7A"/>
          <w:sz w:val="18"/>
          <w:szCs w:val="18"/>
          <w:lang w:val="es-AR" w:eastAsia="es-AR"/>
        </w:rPr>
        <w:t xml:space="preserve">: SUPREMA CORTE - SALA </w:t>
      </w:r>
      <w:proofErr w:type="spellStart"/>
      <w:r w:rsidRPr="001A3EC4">
        <w:rPr>
          <w:rFonts w:ascii="Arial" w:eastAsia="Times New Roman" w:hAnsi="Arial" w:cs="Arial"/>
          <w:color w:val="183E7A"/>
          <w:sz w:val="18"/>
          <w:szCs w:val="18"/>
          <w:lang w:val="es-AR" w:eastAsia="es-AR"/>
        </w:rPr>
        <w:t>N°</w:t>
      </w:r>
      <w:proofErr w:type="spellEnd"/>
      <w:r w:rsidRPr="001A3EC4">
        <w:rPr>
          <w:rFonts w:ascii="Arial" w:eastAsia="Times New Roman" w:hAnsi="Arial" w:cs="Arial"/>
          <w:color w:val="183E7A"/>
          <w:sz w:val="18"/>
          <w:szCs w:val="18"/>
          <w:lang w:val="es-AR" w:eastAsia="es-AR"/>
        </w:rPr>
        <w:t xml:space="preserve"> 1Magistrado/s: JORGE NANCLARES-OMAR PALERMO-ALEJANDRO PEREZ </w:t>
      </w:r>
      <w:proofErr w:type="spellStart"/>
      <w:r w:rsidRPr="001A3EC4">
        <w:rPr>
          <w:rFonts w:ascii="Arial" w:eastAsia="Times New Roman" w:hAnsi="Arial" w:cs="Arial"/>
          <w:color w:val="183E7A"/>
          <w:sz w:val="18"/>
          <w:szCs w:val="18"/>
          <w:lang w:val="es-AR" w:eastAsia="es-AR"/>
        </w:rPr>
        <w:t>HUALDE</w:t>
      </w:r>
      <w:r w:rsidRPr="001A3EC4">
        <w:rPr>
          <w:rFonts w:ascii="Arial" w:eastAsia="Times New Roman" w:hAnsi="Arial" w:cs="Arial"/>
          <w:color w:val="660033"/>
          <w:sz w:val="18"/>
          <w:szCs w:val="18"/>
          <w:lang w:val="es-AR" w:eastAsia="es-AR"/>
        </w:rPr>
        <w:t>Fuente</w:t>
      </w:r>
      <w:proofErr w:type="spellEnd"/>
      <w:r w:rsidRPr="001A3EC4">
        <w:rPr>
          <w:rFonts w:ascii="Arial" w:eastAsia="Times New Roman" w:hAnsi="Arial" w:cs="Arial"/>
          <w:color w:val="660033"/>
          <w:sz w:val="18"/>
          <w:szCs w:val="18"/>
          <w:lang w:val="es-AR" w:eastAsia="es-AR"/>
        </w:rPr>
        <w:t xml:space="preserve">.: Tribunal de </w:t>
      </w:r>
      <w:proofErr w:type="spellStart"/>
      <w:r w:rsidRPr="001A3EC4">
        <w:rPr>
          <w:rFonts w:ascii="Arial" w:eastAsia="Times New Roman" w:hAnsi="Arial" w:cs="Arial"/>
          <w:color w:val="660033"/>
          <w:sz w:val="18"/>
          <w:szCs w:val="18"/>
          <w:lang w:val="es-AR" w:eastAsia="es-AR"/>
        </w:rPr>
        <w:t>Origen.</w:t>
      </w:r>
      <w:hyperlink r:id="rId21" w:tgtFrame="_blank" w:tooltip="Ver Fallo" w:history="1">
        <w:r w:rsidRPr="001A3EC4">
          <w:rPr>
            <w:rFonts w:ascii="Arial" w:eastAsia="Times New Roman" w:hAnsi="Arial" w:cs="Arial"/>
            <w:color w:val="0000FF"/>
            <w:sz w:val="19"/>
            <w:szCs w:val="19"/>
            <w:u w:val="single"/>
            <w:lang w:val="es-AR" w:eastAsia="es-AR"/>
          </w:rPr>
          <w:t>Fallo</w:t>
        </w:r>
        <w:proofErr w:type="spellEnd"/>
        <w:r w:rsidRPr="001A3EC4">
          <w:rPr>
            <w:rFonts w:ascii="Arial" w:eastAsia="Times New Roman" w:hAnsi="Arial" w:cs="Arial"/>
            <w:color w:val="0000FF"/>
            <w:sz w:val="19"/>
            <w:szCs w:val="19"/>
            <w:u w:val="single"/>
            <w:lang w:val="es-AR" w:eastAsia="es-AR"/>
          </w:rPr>
          <w:t xml:space="preserve"> Completo</w:t>
        </w:r>
      </w:hyperlink>
      <w:r w:rsidRPr="001A3EC4">
        <w:rPr>
          <w:rFonts w:ascii="Arial" w:eastAsia="Times New Roman" w:hAnsi="Arial" w:cs="Arial"/>
          <w:sz w:val="24"/>
          <w:szCs w:val="24"/>
          <w:lang w:val="es-AR" w:eastAsia="es-AR"/>
        </w:rPr>
        <w:t>   Seleccionar</w:t>
      </w:r>
    </w:p>
    <w:p w14:paraId="607F79F9" w14:textId="77777777" w:rsidR="001A3EC4" w:rsidRPr="001A3EC4" w:rsidRDefault="001A3EC4" w:rsidP="001A3EC4">
      <w:pPr>
        <w:spacing w:after="75" w:line="240" w:lineRule="auto"/>
        <w:rPr>
          <w:rFonts w:ascii="Arial" w:eastAsia="Times New Roman" w:hAnsi="Arial" w:cs="Arial"/>
          <w:sz w:val="24"/>
          <w:szCs w:val="24"/>
          <w:lang w:val="es-AR" w:eastAsia="es-AR"/>
        </w:rPr>
      </w:pPr>
      <w:r w:rsidRPr="001A3EC4">
        <w:rPr>
          <w:rFonts w:ascii="Arial" w:eastAsia="Times New Roman" w:hAnsi="Arial" w:cs="Arial"/>
          <w:b/>
          <w:bCs/>
          <w:color w:val="183E7A"/>
          <w:sz w:val="24"/>
          <w:szCs w:val="24"/>
          <w:lang w:val="es-AR" w:eastAsia="es-AR"/>
        </w:rPr>
        <w:t xml:space="preserve">DERECHO </w:t>
      </w:r>
      <w:proofErr w:type="spellStart"/>
      <w:r w:rsidRPr="001A3EC4">
        <w:rPr>
          <w:rFonts w:ascii="Arial" w:eastAsia="Times New Roman" w:hAnsi="Arial" w:cs="Arial"/>
          <w:b/>
          <w:bCs/>
          <w:color w:val="183E7A"/>
          <w:sz w:val="24"/>
          <w:szCs w:val="24"/>
          <w:lang w:val="es-AR" w:eastAsia="es-AR"/>
        </w:rPr>
        <w:t>CIVILVoces</w:t>
      </w:r>
      <w:proofErr w:type="spellEnd"/>
      <w:r w:rsidRPr="001A3EC4">
        <w:rPr>
          <w:rFonts w:ascii="Arial" w:eastAsia="Times New Roman" w:hAnsi="Arial" w:cs="Arial"/>
          <w:b/>
          <w:bCs/>
          <w:color w:val="183E7A"/>
          <w:sz w:val="24"/>
          <w:szCs w:val="24"/>
          <w:lang w:val="es-AR" w:eastAsia="es-AR"/>
        </w:rPr>
        <w:t>:</w:t>
      </w:r>
      <w:r w:rsidRPr="001A3EC4">
        <w:rPr>
          <w:rFonts w:ascii="Arial" w:eastAsia="Times New Roman" w:hAnsi="Arial" w:cs="Arial"/>
          <w:b/>
          <w:bCs/>
          <w:color w:val="183E7A"/>
          <w:sz w:val="24"/>
          <w:szCs w:val="24"/>
          <w:lang w:val="es-AR" w:eastAsia="es-AR"/>
        </w:rPr>
        <w:br/>
        <w:t xml:space="preserve">RESPONSABILIDAD DEL ESTADO - ERROR JUDICIAL - PRISION PREVENTIVA - SOBRESEIMIENTO - SENTENCIA </w:t>
      </w:r>
      <w:proofErr w:type="spellStart"/>
      <w:r w:rsidRPr="001A3EC4">
        <w:rPr>
          <w:rFonts w:ascii="Arial" w:eastAsia="Times New Roman" w:hAnsi="Arial" w:cs="Arial"/>
          <w:b/>
          <w:bCs/>
          <w:color w:val="183E7A"/>
          <w:sz w:val="24"/>
          <w:szCs w:val="24"/>
          <w:lang w:val="es-AR" w:eastAsia="es-AR"/>
        </w:rPr>
        <w:t>ABSOLUTORIA</w:t>
      </w:r>
      <w:r w:rsidRPr="001A3EC4">
        <w:rPr>
          <w:rFonts w:ascii="Arial" w:eastAsia="Times New Roman" w:hAnsi="Arial" w:cs="Arial"/>
          <w:color w:val="183E7A"/>
          <w:sz w:val="20"/>
          <w:szCs w:val="20"/>
          <w:lang w:val="es-AR" w:eastAsia="es-AR"/>
        </w:rPr>
        <w:t>Texto</w:t>
      </w:r>
      <w:proofErr w:type="spellEnd"/>
      <w:r w:rsidRPr="001A3EC4">
        <w:rPr>
          <w:rFonts w:ascii="Arial" w:eastAsia="Times New Roman" w:hAnsi="Arial" w:cs="Arial"/>
          <w:color w:val="183E7A"/>
          <w:sz w:val="20"/>
          <w:szCs w:val="20"/>
          <w:lang w:val="es-AR" w:eastAsia="es-AR"/>
        </w:rPr>
        <w:t>:</w:t>
      </w:r>
      <w:r w:rsidRPr="001A3EC4">
        <w:rPr>
          <w:rFonts w:ascii="Arial" w:eastAsia="Times New Roman" w:hAnsi="Arial" w:cs="Arial"/>
          <w:color w:val="183E7A"/>
          <w:sz w:val="20"/>
          <w:szCs w:val="20"/>
          <w:lang w:val="es-AR" w:eastAsia="es-AR"/>
        </w:rPr>
        <w:br/>
        <w:t xml:space="preserve">La prisión preventiva configura una facultad judicial sometida a pautas abiertas y, consecuentemente, si en abstracto, la decisión judicial encuadra en las previsiones legales, el ulterior sobreseimiento en la etapa </w:t>
      </w:r>
      <w:proofErr w:type="spellStart"/>
      <w:r w:rsidRPr="001A3EC4">
        <w:rPr>
          <w:rFonts w:ascii="Arial" w:eastAsia="Times New Roman" w:hAnsi="Arial" w:cs="Arial"/>
          <w:color w:val="183E7A"/>
          <w:sz w:val="20"/>
          <w:szCs w:val="20"/>
          <w:lang w:val="es-AR" w:eastAsia="es-AR"/>
        </w:rPr>
        <w:t>instructoria</w:t>
      </w:r>
      <w:proofErr w:type="spellEnd"/>
      <w:r w:rsidRPr="001A3EC4">
        <w:rPr>
          <w:rFonts w:ascii="Arial" w:eastAsia="Times New Roman" w:hAnsi="Arial" w:cs="Arial"/>
          <w:color w:val="183E7A"/>
          <w:sz w:val="20"/>
          <w:szCs w:val="20"/>
          <w:lang w:val="es-AR" w:eastAsia="es-AR"/>
        </w:rPr>
        <w:t xml:space="preserve"> o la absolución en el juicio resultan per se insuficientes para generar la responsabilidad del estado (voto de la mayoría).</w:t>
      </w:r>
      <w:proofErr w:type="spellStart"/>
      <w:r w:rsidRPr="001A3EC4">
        <w:rPr>
          <w:rFonts w:ascii="Arial" w:eastAsia="Times New Roman" w:hAnsi="Arial" w:cs="Arial"/>
          <w:color w:val="183E7A"/>
          <w:sz w:val="18"/>
          <w:szCs w:val="18"/>
          <w:lang w:val="es-AR" w:eastAsia="es-AR"/>
        </w:rPr>
        <w:t>Expte</w:t>
      </w:r>
      <w:proofErr w:type="spellEnd"/>
      <w:r w:rsidRPr="001A3EC4">
        <w:rPr>
          <w:rFonts w:ascii="Arial" w:eastAsia="Times New Roman" w:hAnsi="Arial" w:cs="Arial"/>
          <w:color w:val="183E7A"/>
          <w:sz w:val="18"/>
          <w:szCs w:val="18"/>
          <w:lang w:val="es-AR" w:eastAsia="es-AR"/>
        </w:rPr>
        <w:t xml:space="preserve">.: 102967 - VALLIZ ABDO MARCELO JAVIER EN </w:t>
      </w:r>
      <w:proofErr w:type="spellStart"/>
      <w:r w:rsidRPr="001A3EC4">
        <w:rPr>
          <w:rFonts w:ascii="Arial" w:eastAsia="Times New Roman" w:hAnsi="Arial" w:cs="Arial"/>
          <w:color w:val="183E7A"/>
          <w:sz w:val="18"/>
          <w:szCs w:val="18"/>
          <w:lang w:val="es-AR" w:eastAsia="es-AR"/>
        </w:rPr>
        <w:t>J°</w:t>
      </w:r>
      <w:proofErr w:type="spellEnd"/>
      <w:r w:rsidRPr="001A3EC4">
        <w:rPr>
          <w:rFonts w:ascii="Arial" w:eastAsia="Times New Roman" w:hAnsi="Arial" w:cs="Arial"/>
          <w:color w:val="183E7A"/>
          <w:sz w:val="18"/>
          <w:szCs w:val="18"/>
          <w:lang w:val="es-AR" w:eastAsia="es-AR"/>
        </w:rPr>
        <w:t xml:space="preserve"> 80.661/32.148 VALLIZ ABDO MARCELO JAVIER C/ GOBIERNO DE LA PROV. DE MENDOZA Y OTS. P/ D. Y P. (CON EXCEP. CONTR. ALQ.) S/ INC. </w:t>
      </w:r>
      <w:proofErr w:type="spellStart"/>
      <w:r w:rsidRPr="001A3EC4">
        <w:rPr>
          <w:rFonts w:ascii="Arial" w:eastAsia="Times New Roman" w:hAnsi="Arial" w:cs="Arial"/>
          <w:color w:val="183E7A"/>
          <w:sz w:val="18"/>
          <w:szCs w:val="18"/>
          <w:lang w:val="es-AR" w:eastAsia="es-AR"/>
        </w:rPr>
        <w:t>CAFecha</w:t>
      </w:r>
      <w:proofErr w:type="spellEnd"/>
      <w:r w:rsidRPr="001A3EC4">
        <w:rPr>
          <w:rFonts w:ascii="Arial" w:eastAsia="Times New Roman" w:hAnsi="Arial" w:cs="Arial"/>
          <w:color w:val="183E7A"/>
          <w:sz w:val="18"/>
          <w:szCs w:val="18"/>
          <w:lang w:val="es-AR" w:eastAsia="es-AR"/>
        </w:rPr>
        <w:t xml:space="preserve">: 15/04/2013 - </w:t>
      </w:r>
      <w:proofErr w:type="spellStart"/>
      <w:r w:rsidRPr="001A3EC4">
        <w:rPr>
          <w:rFonts w:ascii="Arial" w:eastAsia="Times New Roman" w:hAnsi="Arial" w:cs="Arial"/>
          <w:color w:val="183E7A"/>
          <w:sz w:val="18"/>
          <w:szCs w:val="18"/>
          <w:lang w:val="es-AR" w:eastAsia="es-AR"/>
        </w:rPr>
        <w:t>SENTENCIATribunal</w:t>
      </w:r>
      <w:proofErr w:type="spellEnd"/>
      <w:r w:rsidRPr="001A3EC4">
        <w:rPr>
          <w:rFonts w:ascii="Arial" w:eastAsia="Times New Roman" w:hAnsi="Arial" w:cs="Arial"/>
          <w:color w:val="183E7A"/>
          <w:sz w:val="18"/>
          <w:szCs w:val="18"/>
          <w:lang w:val="es-AR" w:eastAsia="es-AR"/>
        </w:rPr>
        <w:t xml:space="preserve">: SUPREMA CORTE - SALA </w:t>
      </w:r>
      <w:proofErr w:type="spellStart"/>
      <w:r w:rsidRPr="001A3EC4">
        <w:rPr>
          <w:rFonts w:ascii="Arial" w:eastAsia="Times New Roman" w:hAnsi="Arial" w:cs="Arial"/>
          <w:color w:val="183E7A"/>
          <w:sz w:val="18"/>
          <w:szCs w:val="18"/>
          <w:lang w:val="es-AR" w:eastAsia="es-AR"/>
        </w:rPr>
        <w:t>N°</w:t>
      </w:r>
      <w:proofErr w:type="spellEnd"/>
      <w:r w:rsidRPr="001A3EC4">
        <w:rPr>
          <w:rFonts w:ascii="Arial" w:eastAsia="Times New Roman" w:hAnsi="Arial" w:cs="Arial"/>
          <w:color w:val="183E7A"/>
          <w:sz w:val="18"/>
          <w:szCs w:val="18"/>
          <w:lang w:val="es-AR" w:eastAsia="es-AR"/>
        </w:rPr>
        <w:t xml:space="preserve"> 1Magistrado/s: JORGE NANCLARES-OMAR PALERMO-ALEJANDRO PEREZ </w:t>
      </w:r>
      <w:proofErr w:type="spellStart"/>
      <w:r w:rsidRPr="001A3EC4">
        <w:rPr>
          <w:rFonts w:ascii="Arial" w:eastAsia="Times New Roman" w:hAnsi="Arial" w:cs="Arial"/>
          <w:color w:val="183E7A"/>
          <w:sz w:val="18"/>
          <w:szCs w:val="18"/>
          <w:lang w:val="es-AR" w:eastAsia="es-AR"/>
        </w:rPr>
        <w:t>HUALDE</w:t>
      </w:r>
      <w:r w:rsidRPr="001A3EC4">
        <w:rPr>
          <w:rFonts w:ascii="Arial" w:eastAsia="Times New Roman" w:hAnsi="Arial" w:cs="Arial"/>
          <w:color w:val="660033"/>
          <w:sz w:val="18"/>
          <w:szCs w:val="18"/>
          <w:lang w:val="es-AR" w:eastAsia="es-AR"/>
        </w:rPr>
        <w:t>Fuente</w:t>
      </w:r>
      <w:proofErr w:type="spellEnd"/>
      <w:r w:rsidRPr="001A3EC4">
        <w:rPr>
          <w:rFonts w:ascii="Arial" w:eastAsia="Times New Roman" w:hAnsi="Arial" w:cs="Arial"/>
          <w:color w:val="660033"/>
          <w:sz w:val="18"/>
          <w:szCs w:val="18"/>
          <w:lang w:val="es-AR" w:eastAsia="es-AR"/>
        </w:rPr>
        <w:t xml:space="preserve">.: Tribunal de </w:t>
      </w:r>
      <w:proofErr w:type="spellStart"/>
      <w:r w:rsidRPr="001A3EC4">
        <w:rPr>
          <w:rFonts w:ascii="Arial" w:eastAsia="Times New Roman" w:hAnsi="Arial" w:cs="Arial"/>
          <w:color w:val="660033"/>
          <w:sz w:val="18"/>
          <w:szCs w:val="18"/>
          <w:lang w:val="es-AR" w:eastAsia="es-AR"/>
        </w:rPr>
        <w:t>Origen.</w:t>
      </w:r>
      <w:hyperlink r:id="rId22" w:tgtFrame="_blank" w:tooltip="Ver Fallo" w:history="1">
        <w:r w:rsidRPr="001A3EC4">
          <w:rPr>
            <w:rFonts w:ascii="Arial" w:eastAsia="Times New Roman" w:hAnsi="Arial" w:cs="Arial"/>
            <w:color w:val="0000FF"/>
            <w:sz w:val="19"/>
            <w:szCs w:val="19"/>
            <w:u w:val="single"/>
            <w:lang w:val="es-AR" w:eastAsia="es-AR"/>
          </w:rPr>
          <w:t>Fallo</w:t>
        </w:r>
        <w:proofErr w:type="spellEnd"/>
        <w:r w:rsidRPr="001A3EC4">
          <w:rPr>
            <w:rFonts w:ascii="Arial" w:eastAsia="Times New Roman" w:hAnsi="Arial" w:cs="Arial"/>
            <w:color w:val="0000FF"/>
            <w:sz w:val="19"/>
            <w:szCs w:val="19"/>
            <w:u w:val="single"/>
            <w:lang w:val="es-AR" w:eastAsia="es-AR"/>
          </w:rPr>
          <w:t xml:space="preserve"> Completo</w:t>
        </w:r>
      </w:hyperlink>
      <w:r w:rsidRPr="001A3EC4">
        <w:rPr>
          <w:rFonts w:ascii="Arial" w:eastAsia="Times New Roman" w:hAnsi="Arial" w:cs="Arial"/>
          <w:sz w:val="24"/>
          <w:szCs w:val="24"/>
          <w:lang w:val="es-AR" w:eastAsia="es-AR"/>
        </w:rPr>
        <w:t>   Seleccionar</w:t>
      </w:r>
    </w:p>
    <w:p w14:paraId="219EDE94" w14:textId="5BD3CBAC" w:rsidR="001A3EC4" w:rsidRDefault="001A3EC4" w:rsidP="001A3EC4">
      <w:pPr>
        <w:rPr>
          <w:rFonts w:ascii="Arial" w:eastAsia="Times New Roman" w:hAnsi="Arial" w:cs="Arial"/>
          <w:color w:val="660033"/>
          <w:sz w:val="18"/>
          <w:szCs w:val="18"/>
          <w:shd w:val="clear" w:color="auto" w:fill="FFFFFF"/>
          <w:lang w:val="es-AR" w:eastAsia="es-AR"/>
        </w:rPr>
      </w:pPr>
      <w:r w:rsidRPr="001A3EC4">
        <w:rPr>
          <w:rFonts w:ascii="Arial" w:eastAsia="Times New Roman" w:hAnsi="Arial" w:cs="Arial"/>
          <w:b/>
          <w:bCs/>
          <w:color w:val="183E7A"/>
          <w:sz w:val="24"/>
          <w:szCs w:val="24"/>
          <w:shd w:val="clear" w:color="auto" w:fill="FFFFFF"/>
          <w:lang w:val="es-AR" w:eastAsia="es-AR"/>
        </w:rPr>
        <w:t xml:space="preserve">DERECHO </w:t>
      </w:r>
      <w:proofErr w:type="spellStart"/>
      <w:r w:rsidRPr="001A3EC4">
        <w:rPr>
          <w:rFonts w:ascii="Arial" w:eastAsia="Times New Roman" w:hAnsi="Arial" w:cs="Arial"/>
          <w:b/>
          <w:bCs/>
          <w:color w:val="183E7A"/>
          <w:sz w:val="24"/>
          <w:szCs w:val="24"/>
          <w:shd w:val="clear" w:color="auto" w:fill="FFFFFF"/>
          <w:lang w:val="es-AR" w:eastAsia="es-AR"/>
        </w:rPr>
        <w:t>CIVILVoces</w:t>
      </w:r>
      <w:proofErr w:type="spellEnd"/>
      <w:r w:rsidRPr="001A3EC4">
        <w:rPr>
          <w:rFonts w:ascii="Arial" w:eastAsia="Times New Roman" w:hAnsi="Arial" w:cs="Arial"/>
          <w:b/>
          <w:bCs/>
          <w:color w:val="183E7A"/>
          <w:sz w:val="24"/>
          <w:szCs w:val="24"/>
          <w:shd w:val="clear" w:color="auto" w:fill="FFFFFF"/>
          <w:lang w:val="es-AR" w:eastAsia="es-AR"/>
        </w:rPr>
        <w:t>:</w:t>
      </w:r>
      <w:r w:rsidRPr="001A3EC4">
        <w:rPr>
          <w:rFonts w:ascii="Arial" w:eastAsia="Times New Roman" w:hAnsi="Arial" w:cs="Arial"/>
          <w:b/>
          <w:bCs/>
          <w:color w:val="183E7A"/>
          <w:sz w:val="24"/>
          <w:szCs w:val="24"/>
          <w:shd w:val="clear" w:color="auto" w:fill="FFFFFF"/>
          <w:lang w:val="es-AR" w:eastAsia="es-AR"/>
        </w:rPr>
        <w:br/>
        <w:t xml:space="preserve">RESPONSABILIDAD DEL ESTADO - ERROR JUDICIAL - PRISION PREVENTIVA - </w:t>
      </w:r>
      <w:proofErr w:type="spellStart"/>
      <w:r w:rsidRPr="001A3EC4">
        <w:rPr>
          <w:rFonts w:ascii="Arial" w:eastAsia="Times New Roman" w:hAnsi="Arial" w:cs="Arial"/>
          <w:b/>
          <w:bCs/>
          <w:color w:val="183E7A"/>
          <w:sz w:val="24"/>
          <w:szCs w:val="24"/>
          <w:shd w:val="clear" w:color="auto" w:fill="FFFFFF"/>
          <w:lang w:val="es-AR" w:eastAsia="es-AR"/>
        </w:rPr>
        <w:t>ABSOLUCION</w:t>
      </w:r>
      <w:r w:rsidRPr="001A3EC4">
        <w:rPr>
          <w:rFonts w:ascii="Arial" w:eastAsia="Times New Roman" w:hAnsi="Arial" w:cs="Arial"/>
          <w:color w:val="183E7A"/>
          <w:sz w:val="20"/>
          <w:szCs w:val="20"/>
          <w:shd w:val="clear" w:color="auto" w:fill="FFFFFF"/>
          <w:lang w:val="es-AR" w:eastAsia="es-AR"/>
        </w:rPr>
        <w:t>Texto</w:t>
      </w:r>
      <w:proofErr w:type="spellEnd"/>
      <w:r w:rsidRPr="001A3EC4">
        <w:rPr>
          <w:rFonts w:ascii="Arial" w:eastAsia="Times New Roman" w:hAnsi="Arial" w:cs="Arial"/>
          <w:color w:val="183E7A"/>
          <w:sz w:val="20"/>
          <w:szCs w:val="20"/>
          <w:shd w:val="clear" w:color="auto" w:fill="FFFFFF"/>
          <w:lang w:val="es-AR" w:eastAsia="es-AR"/>
        </w:rPr>
        <w:t>:</w:t>
      </w:r>
      <w:r w:rsidRPr="001A3EC4">
        <w:rPr>
          <w:rFonts w:ascii="Arial" w:eastAsia="Times New Roman" w:hAnsi="Arial" w:cs="Arial"/>
          <w:color w:val="183E7A"/>
          <w:sz w:val="20"/>
          <w:szCs w:val="20"/>
          <w:shd w:val="clear" w:color="auto" w:fill="FFFFFF"/>
          <w:lang w:val="es-AR" w:eastAsia="es-AR"/>
        </w:rPr>
        <w:br/>
      </w:r>
      <w:proofErr w:type="spellStart"/>
      <w:r w:rsidRPr="001A3EC4">
        <w:rPr>
          <w:rFonts w:ascii="Arial" w:eastAsia="Times New Roman" w:hAnsi="Arial" w:cs="Arial"/>
          <w:color w:val="183E7A"/>
          <w:sz w:val="20"/>
          <w:szCs w:val="20"/>
          <w:shd w:val="clear" w:color="auto" w:fill="FFFFFF"/>
          <w:lang w:val="es-AR" w:eastAsia="es-AR"/>
        </w:rPr>
        <w:t>Aún</w:t>
      </w:r>
      <w:proofErr w:type="spellEnd"/>
      <w:r w:rsidRPr="001A3EC4">
        <w:rPr>
          <w:rFonts w:ascii="Arial" w:eastAsia="Times New Roman" w:hAnsi="Arial" w:cs="Arial"/>
          <w:color w:val="183E7A"/>
          <w:sz w:val="20"/>
          <w:szCs w:val="20"/>
          <w:shd w:val="clear" w:color="auto" w:fill="FFFFFF"/>
          <w:lang w:val="es-AR" w:eastAsia="es-AR"/>
        </w:rPr>
        <w:t xml:space="preserve"> cuando se considere, que no hubo funcionamiento irregular del servicio de justicia, ni error judicial, ni tampoco dilación indebida en el proceso, igualmente existe la obligación del Estado de responder por el daño causado en el ejercicio de su actividad lícita. Ello así porque se dan los presupuestos necesarios para que surja la responsabilidad estatal por este tipo de actividad. Ellos son: la existencia de un daño resarcible, una conducta estatal lícita, verificación de sacrificio especial en el afectado, vinculación de causalidad entre el daño y la conducta estatal y la ausencia de un deber jurídico de soportar el daño. (Voto del Dr. Alejandro Pérez </w:t>
      </w:r>
      <w:proofErr w:type="gramStart"/>
      <w:r w:rsidRPr="001A3EC4">
        <w:rPr>
          <w:rFonts w:ascii="Arial" w:eastAsia="Times New Roman" w:hAnsi="Arial" w:cs="Arial"/>
          <w:color w:val="183E7A"/>
          <w:sz w:val="20"/>
          <w:szCs w:val="20"/>
          <w:shd w:val="clear" w:color="auto" w:fill="FFFFFF"/>
          <w:lang w:val="es-AR" w:eastAsia="es-AR"/>
        </w:rPr>
        <w:t>Hualde)</w:t>
      </w:r>
      <w:proofErr w:type="spellStart"/>
      <w:r w:rsidRPr="001A3EC4">
        <w:rPr>
          <w:rFonts w:ascii="Arial" w:eastAsia="Times New Roman" w:hAnsi="Arial" w:cs="Arial"/>
          <w:color w:val="183E7A"/>
          <w:sz w:val="18"/>
          <w:szCs w:val="18"/>
          <w:shd w:val="clear" w:color="auto" w:fill="FFFFFF"/>
          <w:lang w:val="es-AR" w:eastAsia="es-AR"/>
        </w:rPr>
        <w:t>Expte</w:t>
      </w:r>
      <w:proofErr w:type="spellEnd"/>
      <w:proofErr w:type="gramEnd"/>
      <w:r w:rsidRPr="001A3EC4">
        <w:rPr>
          <w:rFonts w:ascii="Arial" w:eastAsia="Times New Roman" w:hAnsi="Arial" w:cs="Arial"/>
          <w:color w:val="183E7A"/>
          <w:sz w:val="18"/>
          <w:szCs w:val="18"/>
          <w:shd w:val="clear" w:color="auto" w:fill="FFFFFF"/>
          <w:lang w:val="es-AR" w:eastAsia="es-AR"/>
        </w:rPr>
        <w:t xml:space="preserve">.: 102967 - VALLIZ ABDO MARCELO JAVIER EN </w:t>
      </w:r>
      <w:proofErr w:type="spellStart"/>
      <w:r w:rsidRPr="001A3EC4">
        <w:rPr>
          <w:rFonts w:ascii="Arial" w:eastAsia="Times New Roman" w:hAnsi="Arial" w:cs="Arial"/>
          <w:color w:val="183E7A"/>
          <w:sz w:val="18"/>
          <w:szCs w:val="18"/>
          <w:shd w:val="clear" w:color="auto" w:fill="FFFFFF"/>
          <w:lang w:val="es-AR" w:eastAsia="es-AR"/>
        </w:rPr>
        <w:t>J°</w:t>
      </w:r>
      <w:proofErr w:type="spellEnd"/>
      <w:r w:rsidRPr="001A3EC4">
        <w:rPr>
          <w:rFonts w:ascii="Arial" w:eastAsia="Times New Roman" w:hAnsi="Arial" w:cs="Arial"/>
          <w:color w:val="183E7A"/>
          <w:sz w:val="18"/>
          <w:szCs w:val="18"/>
          <w:shd w:val="clear" w:color="auto" w:fill="FFFFFF"/>
          <w:lang w:val="es-AR" w:eastAsia="es-AR"/>
        </w:rPr>
        <w:t xml:space="preserve"> 80.661/32.148 VALLIZ ABDO MARCELO JAVIER C/ GOBIERNO DE LA PROV. DE MENDOZA Y OTS. P/ D. Y P. (CON EXCEP. CONTR. ALQ.) S/ INC. </w:t>
      </w:r>
      <w:proofErr w:type="spellStart"/>
      <w:r w:rsidRPr="001A3EC4">
        <w:rPr>
          <w:rFonts w:ascii="Arial" w:eastAsia="Times New Roman" w:hAnsi="Arial" w:cs="Arial"/>
          <w:color w:val="183E7A"/>
          <w:sz w:val="18"/>
          <w:szCs w:val="18"/>
          <w:shd w:val="clear" w:color="auto" w:fill="FFFFFF"/>
          <w:lang w:val="es-AR" w:eastAsia="es-AR"/>
        </w:rPr>
        <w:t>CAFecha</w:t>
      </w:r>
      <w:proofErr w:type="spellEnd"/>
      <w:r w:rsidRPr="001A3EC4">
        <w:rPr>
          <w:rFonts w:ascii="Arial" w:eastAsia="Times New Roman" w:hAnsi="Arial" w:cs="Arial"/>
          <w:color w:val="183E7A"/>
          <w:sz w:val="18"/>
          <w:szCs w:val="18"/>
          <w:shd w:val="clear" w:color="auto" w:fill="FFFFFF"/>
          <w:lang w:val="es-AR" w:eastAsia="es-AR"/>
        </w:rPr>
        <w:t xml:space="preserve">: 15/04/2013 - </w:t>
      </w:r>
      <w:proofErr w:type="spellStart"/>
      <w:r w:rsidRPr="001A3EC4">
        <w:rPr>
          <w:rFonts w:ascii="Arial" w:eastAsia="Times New Roman" w:hAnsi="Arial" w:cs="Arial"/>
          <w:color w:val="183E7A"/>
          <w:sz w:val="18"/>
          <w:szCs w:val="18"/>
          <w:shd w:val="clear" w:color="auto" w:fill="FFFFFF"/>
          <w:lang w:val="es-AR" w:eastAsia="es-AR"/>
        </w:rPr>
        <w:t>SENTENCIATribunal</w:t>
      </w:r>
      <w:proofErr w:type="spellEnd"/>
      <w:r w:rsidRPr="001A3EC4">
        <w:rPr>
          <w:rFonts w:ascii="Arial" w:eastAsia="Times New Roman" w:hAnsi="Arial" w:cs="Arial"/>
          <w:color w:val="183E7A"/>
          <w:sz w:val="18"/>
          <w:szCs w:val="18"/>
          <w:shd w:val="clear" w:color="auto" w:fill="FFFFFF"/>
          <w:lang w:val="es-AR" w:eastAsia="es-AR"/>
        </w:rPr>
        <w:t xml:space="preserve">: SUPREMA CORTE - SALA </w:t>
      </w:r>
      <w:proofErr w:type="spellStart"/>
      <w:r w:rsidRPr="001A3EC4">
        <w:rPr>
          <w:rFonts w:ascii="Arial" w:eastAsia="Times New Roman" w:hAnsi="Arial" w:cs="Arial"/>
          <w:color w:val="183E7A"/>
          <w:sz w:val="18"/>
          <w:szCs w:val="18"/>
          <w:shd w:val="clear" w:color="auto" w:fill="FFFFFF"/>
          <w:lang w:val="es-AR" w:eastAsia="es-AR"/>
        </w:rPr>
        <w:t>N°</w:t>
      </w:r>
      <w:proofErr w:type="spellEnd"/>
      <w:r w:rsidRPr="001A3EC4">
        <w:rPr>
          <w:rFonts w:ascii="Arial" w:eastAsia="Times New Roman" w:hAnsi="Arial" w:cs="Arial"/>
          <w:color w:val="183E7A"/>
          <w:sz w:val="18"/>
          <w:szCs w:val="18"/>
          <w:shd w:val="clear" w:color="auto" w:fill="FFFFFF"/>
          <w:lang w:val="es-AR" w:eastAsia="es-AR"/>
        </w:rPr>
        <w:t xml:space="preserve"> 1Magistrado/s: JORGE NANCLARES-OMAR PALERMO-ALEJANDRO PEREZ </w:t>
      </w:r>
      <w:proofErr w:type="spellStart"/>
      <w:r w:rsidRPr="001A3EC4">
        <w:rPr>
          <w:rFonts w:ascii="Arial" w:eastAsia="Times New Roman" w:hAnsi="Arial" w:cs="Arial"/>
          <w:color w:val="183E7A"/>
          <w:sz w:val="18"/>
          <w:szCs w:val="18"/>
          <w:shd w:val="clear" w:color="auto" w:fill="FFFFFF"/>
          <w:lang w:val="es-AR" w:eastAsia="es-AR"/>
        </w:rPr>
        <w:t>HUALDE</w:t>
      </w:r>
      <w:r w:rsidRPr="001A3EC4">
        <w:rPr>
          <w:rFonts w:ascii="Arial" w:eastAsia="Times New Roman" w:hAnsi="Arial" w:cs="Arial"/>
          <w:color w:val="660033"/>
          <w:sz w:val="18"/>
          <w:szCs w:val="18"/>
          <w:shd w:val="clear" w:color="auto" w:fill="FFFFFF"/>
          <w:lang w:val="es-AR" w:eastAsia="es-AR"/>
        </w:rPr>
        <w:t>Fuente</w:t>
      </w:r>
      <w:proofErr w:type="spellEnd"/>
      <w:r w:rsidRPr="001A3EC4">
        <w:rPr>
          <w:rFonts w:ascii="Arial" w:eastAsia="Times New Roman" w:hAnsi="Arial" w:cs="Arial"/>
          <w:color w:val="660033"/>
          <w:sz w:val="18"/>
          <w:szCs w:val="18"/>
          <w:shd w:val="clear" w:color="auto" w:fill="FFFFFF"/>
          <w:lang w:val="es-AR" w:eastAsia="es-AR"/>
        </w:rPr>
        <w:t>.: Tribunal de Origen.</w:t>
      </w:r>
    </w:p>
    <w:p w14:paraId="469B052E" w14:textId="77777777" w:rsidR="00CE5B14" w:rsidRPr="00CE5B14" w:rsidRDefault="00CE5B14" w:rsidP="00CE5B14">
      <w:pPr>
        <w:spacing w:after="75" w:line="240" w:lineRule="auto"/>
        <w:rPr>
          <w:rFonts w:ascii="Arial" w:eastAsia="Times New Roman" w:hAnsi="Arial" w:cs="Arial"/>
          <w:color w:val="000000"/>
          <w:sz w:val="24"/>
          <w:szCs w:val="24"/>
          <w:lang w:val="es-AR" w:eastAsia="es-AR"/>
        </w:rPr>
      </w:pPr>
      <w:r w:rsidRPr="00CE5B14">
        <w:rPr>
          <w:rFonts w:ascii="Arial" w:eastAsia="Times New Roman" w:hAnsi="Arial" w:cs="Arial"/>
          <w:b/>
          <w:bCs/>
          <w:color w:val="183E7A"/>
          <w:sz w:val="24"/>
          <w:szCs w:val="24"/>
          <w:lang w:val="es-AR" w:eastAsia="es-AR"/>
        </w:rPr>
        <w:t xml:space="preserve">RESPONSABILIDAD DEL ESTADO - ERROR JUDICIAL - PRISION PREVENTIVA - </w:t>
      </w:r>
      <w:proofErr w:type="spellStart"/>
      <w:r w:rsidRPr="00CE5B14">
        <w:rPr>
          <w:rFonts w:ascii="Arial" w:eastAsia="Times New Roman" w:hAnsi="Arial" w:cs="Arial"/>
          <w:b/>
          <w:bCs/>
          <w:color w:val="183E7A"/>
          <w:sz w:val="24"/>
          <w:szCs w:val="24"/>
          <w:lang w:val="es-AR" w:eastAsia="es-AR"/>
        </w:rPr>
        <w:t>ABSOLUCION</w:t>
      </w:r>
      <w:r w:rsidRPr="00CE5B14">
        <w:rPr>
          <w:rFonts w:ascii="Arial" w:eastAsia="Times New Roman" w:hAnsi="Arial" w:cs="Arial"/>
          <w:color w:val="183E7A"/>
          <w:sz w:val="20"/>
          <w:szCs w:val="20"/>
          <w:lang w:val="es-AR" w:eastAsia="es-AR"/>
        </w:rPr>
        <w:t>Texto</w:t>
      </w:r>
      <w:proofErr w:type="spellEnd"/>
      <w:r w:rsidRPr="00CE5B14">
        <w:rPr>
          <w:rFonts w:ascii="Arial" w:eastAsia="Times New Roman" w:hAnsi="Arial" w:cs="Arial"/>
          <w:color w:val="183E7A"/>
          <w:sz w:val="20"/>
          <w:szCs w:val="20"/>
          <w:lang w:val="es-AR" w:eastAsia="es-AR"/>
        </w:rPr>
        <w:t>:</w:t>
      </w:r>
      <w:r w:rsidRPr="00CE5B14">
        <w:rPr>
          <w:rFonts w:ascii="Arial" w:eastAsia="Times New Roman" w:hAnsi="Arial" w:cs="Arial"/>
          <w:color w:val="183E7A"/>
          <w:sz w:val="20"/>
          <w:szCs w:val="20"/>
          <w:lang w:val="es-AR" w:eastAsia="es-AR"/>
        </w:rPr>
        <w:br/>
      </w:r>
      <w:proofErr w:type="spellStart"/>
      <w:r w:rsidRPr="00CE5B14">
        <w:rPr>
          <w:rFonts w:ascii="Arial" w:eastAsia="Times New Roman" w:hAnsi="Arial" w:cs="Arial"/>
          <w:color w:val="183E7A"/>
          <w:sz w:val="20"/>
          <w:szCs w:val="20"/>
          <w:lang w:val="es-AR" w:eastAsia="es-AR"/>
        </w:rPr>
        <w:t>Aún</w:t>
      </w:r>
      <w:proofErr w:type="spellEnd"/>
      <w:r w:rsidRPr="00CE5B14">
        <w:rPr>
          <w:rFonts w:ascii="Arial" w:eastAsia="Times New Roman" w:hAnsi="Arial" w:cs="Arial"/>
          <w:color w:val="183E7A"/>
          <w:sz w:val="20"/>
          <w:szCs w:val="20"/>
          <w:lang w:val="es-AR" w:eastAsia="es-AR"/>
        </w:rPr>
        <w:t xml:space="preserve"> cuando se considere, que no hubo funcionamiento irregular del servicio de justicia, ni error judicial, ni tampoco dilación indebida en el proceso, igualmente existe la obligación del Estado de responder por el daño causado en el ejercicio de su actividad lícita. Ello así porque se dan los presupuestos necesarios para que surja la responsabilidad estatal por este tipo de actividad. Ellos son: la existencia de un daño resarcible, una conducta estatal lícita, verificación de sacrificio especial en el afectado, vinculación de causalidad entre el daño y la conducta estatal y la ausencia de un deber jurídico de soportar el daño. (Voto del Dr. Alejandro Pérez </w:t>
      </w:r>
      <w:proofErr w:type="gramStart"/>
      <w:r w:rsidRPr="00CE5B14">
        <w:rPr>
          <w:rFonts w:ascii="Arial" w:eastAsia="Times New Roman" w:hAnsi="Arial" w:cs="Arial"/>
          <w:color w:val="183E7A"/>
          <w:sz w:val="20"/>
          <w:szCs w:val="20"/>
          <w:lang w:val="es-AR" w:eastAsia="es-AR"/>
        </w:rPr>
        <w:t>Hualde)</w:t>
      </w:r>
      <w:proofErr w:type="spellStart"/>
      <w:r w:rsidRPr="00CE5B14">
        <w:rPr>
          <w:rFonts w:ascii="Arial" w:eastAsia="Times New Roman" w:hAnsi="Arial" w:cs="Arial"/>
          <w:color w:val="183E7A"/>
          <w:sz w:val="18"/>
          <w:szCs w:val="18"/>
          <w:lang w:val="es-AR" w:eastAsia="es-AR"/>
        </w:rPr>
        <w:t>Expte</w:t>
      </w:r>
      <w:proofErr w:type="spellEnd"/>
      <w:proofErr w:type="gramEnd"/>
      <w:r w:rsidRPr="00CE5B14">
        <w:rPr>
          <w:rFonts w:ascii="Arial" w:eastAsia="Times New Roman" w:hAnsi="Arial" w:cs="Arial"/>
          <w:color w:val="183E7A"/>
          <w:sz w:val="18"/>
          <w:szCs w:val="18"/>
          <w:lang w:val="es-AR" w:eastAsia="es-AR"/>
        </w:rPr>
        <w:t xml:space="preserve">.: 102967 - VALLIZ ABDO MARCELO JAVIER EN </w:t>
      </w:r>
      <w:proofErr w:type="spellStart"/>
      <w:r w:rsidRPr="00CE5B14">
        <w:rPr>
          <w:rFonts w:ascii="Arial" w:eastAsia="Times New Roman" w:hAnsi="Arial" w:cs="Arial"/>
          <w:color w:val="183E7A"/>
          <w:sz w:val="18"/>
          <w:szCs w:val="18"/>
          <w:lang w:val="es-AR" w:eastAsia="es-AR"/>
        </w:rPr>
        <w:t>J°</w:t>
      </w:r>
      <w:proofErr w:type="spellEnd"/>
      <w:r w:rsidRPr="00CE5B14">
        <w:rPr>
          <w:rFonts w:ascii="Arial" w:eastAsia="Times New Roman" w:hAnsi="Arial" w:cs="Arial"/>
          <w:color w:val="183E7A"/>
          <w:sz w:val="18"/>
          <w:szCs w:val="18"/>
          <w:lang w:val="es-AR" w:eastAsia="es-AR"/>
        </w:rPr>
        <w:t xml:space="preserve"> 80.661/32.148 VALLIZ ABDO MARCELO JAVIER C/ GOBIERNO DE LA PROV. DE MENDOZA Y OTS. P/ D. Y P. (CON EXCEP. CONTR. ALQ.) S/ INC. </w:t>
      </w:r>
      <w:proofErr w:type="spellStart"/>
      <w:r w:rsidRPr="00CE5B14">
        <w:rPr>
          <w:rFonts w:ascii="Arial" w:eastAsia="Times New Roman" w:hAnsi="Arial" w:cs="Arial"/>
          <w:color w:val="183E7A"/>
          <w:sz w:val="18"/>
          <w:szCs w:val="18"/>
          <w:lang w:val="es-AR" w:eastAsia="es-AR"/>
        </w:rPr>
        <w:t>CAFecha</w:t>
      </w:r>
      <w:proofErr w:type="spellEnd"/>
      <w:r w:rsidRPr="00CE5B14">
        <w:rPr>
          <w:rFonts w:ascii="Arial" w:eastAsia="Times New Roman" w:hAnsi="Arial" w:cs="Arial"/>
          <w:color w:val="183E7A"/>
          <w:sz w:val="18"/>
          <w:szCs w:val="18"/>
          <w:lang w:val="es-AR" w:eastAsia="es-AR"/>
        </w:rPr>
        <w:t xml:space="preserve">: 15/04/2013 - </w:t>
      </w:r>
      <w:proofErr w:type="spellStart"/>
      <w:r w:rsidRPr="00CE5B14">
        <w:rPr>
          <w:rFonts w:ascii="Arial" w:eastAsia="Times New Roman" w:hAnsi="Arial" w:cs="Arial"/>
          <w:color w:val="183E7A"/>
          <w:sz w:val="18"/>
          <w:szCs w:val="18"/>
          <w:lang w:val="es-AR" w:eastAsia="es-AR"/>
        </w:rPr>
        <w:t>SENTENCIATribunal</w:t>
      </w:r>
      <w:proofErr w:type="spellEnd"/>
      <w:r w:rsidRPr="00CE5B14">
        <w:rPr>
          <w:rFonts w:ascii="Arial" w:eastAsia="Times New Roman" w:hAnsi="Arial" w:cs="Arial"/>
          <w:color w:val="183E7A"/>
          <w:sz w:val="18"/>
          <w:szCs w:val="18"/>
          <w:lang w:val="es-AR" w:eastAsia="es-AR"/>
        </w:rPr>
        <w:t xml:space="preserve">: SUPREMA CORTE - SALA </w:t>
      </w:r>
      <w:proofErr w:type="spellStart"/>
      <w:r w:rsidRPr="00CE5B14">
        <w:rPr>
          <w:rFonts w:ascii="Arial" w:eastAsia="Times New Roman" w:hAnsi="Arial" w:cs="Arial"/>
          <w:color w:val="183E7A"/>
          <w:sz w:val="18"/>
          <w:szCs w:val="18"/>
          <w:lang w:val="es-AR" w:eastAsia="es-AR"/>
        </w:rPr>
        <w:t>N°</w:t>
      </w:r>
      <w:proofErr w:type="spellEnd"/>
      <w:r w:rsidRPr="00CE5B14">
        <w:rPr>
          <w:rFonts w:ascii="Arial" w:eastAsia="Times New Roman" w:hAnsi="Arial" w:cs="Arial"/>
          <w:color w:val="183E7A"/>
          <w:sz w:val="18"/>
          <w:szCs w:val="18"/>
          <w:lang w:val="es-AR" w:eastAsia="es-AR"/>
        </w:rPr>
        <w:t xml:space="preserve"> 1Magistrado/s: JORGE NANCLARES-OMAR PALERMO-ALEJANDRO PEREZ </w:t>
      </w:r>
      <w:proofErr w:type="spellStart"/>
      <w:r w:rsidRPr="00CE5B14">
        <w:rPr>
          <w:rFonts w:ascii="Arial" w:eastAsia="Times New Roman" w:hAnsi="Arial" w:cs="Arial"/>
          <w:color w:val="183E7A"/>
          <w:sz w:val="18"/>
          <w:szCs w:val="18"/>
          <w:lang w:val="es-AR" w:eastAsia="es-AR"/>
        </w:rPr>
        <w:t>HUALDE</w:t>
      </w:r>
      <w:r w:rsidRPr="00CE5B14">
        <w:rPr>
          <w:rFonts w:ascii="Arial" w:eastAsia="Times New Roman" w:hAnsi="Arial" w:cs="Arial"/>
          <w:color w:val="660033"/>
          <w:sz w:val="18"/>
          <w:szCs w:val="18"/>
          <w:lang w:val="es-AR" w:eastAsia="es-AR"/>
        </w:rPr>
        <w:t>Fuente</w:t>
      </w:r>
      <w:proofErr w:type="spellEnd"/>
      <w:r w:rsidRPr="00CE5B14">
        <w:rPr>
          <w:rFonts w:ascii="Arial" w:eastAsia="Times New Roman" w:hAnsi="Arial" w:cs="Arial"/>
          <w:color w:val="660033"/>
          <w:sz w:val="18"/>
          <w:szCs w:val="18"/>
          <w:lang w:val="es-AR" w:eastAsia="es-AR"/>
        </w:rPr>
        <w:t xml:space="preserve">.: Tribunal de </w:t>
      </w:r>
      <w:proofErr w:type="spellStart"/>
      <w:r w:rsidRPr="00CE5B14">
        <w:rPr>
          <w:rFonts w:ascii="Arial" w:eastAsia="Times New Roman" w:hAnsi="Arial" w:cs="Arial"/>
          <w:color w:val="660033"/>
          <w:sz w:val="18"/>
          <w:szCs w:val="18"/>
          <w:lang w:val="es-AR" w:eastAsia="es-AR"/>
        </w:rPr>
        <w:t>Origen.</w:t>
      </w:r>
      <w:hyperlink r:id="rId23" w:tgtFrame="_blank" w:tooltip="Ver Fallo" w:history="1">
        <w:r w:rsidRPr="00CE5B14">
          <w:rPr>
            <w:rFonts w:ascii="Arial" w:eastAsia="Times New Roman" w:hAnsi="Arial" w:cs="Arial"/>
            <w:color w:val="0000FF"/>
            <w:sz w:val="19"/>
            <w:szCs w:val="19"/>
            <w:u w:val="single"/>
            <w:lang w:val="es-AR" w:eastAsia="es-AR"/>
          </w:rPr>
          <w:t>Fallo</w:t>
        </w:r>
        <w:proofErr w:type="spellEnd"/>
        <w:r w:rsidRPr="00CE5B14">
          <w:rPr>
            <w:rFonts w:ascii="Arial" w:eastAsia="Times New Roman" w:hAnsi="Arial" w:cs="Arial"/>
            <w:color w:val="0000FF"/>
            <w:sz w:val="19"/>
            <w:szCs w:val="19"/>
            <w:u w:val="single"/>
            <w:lang w:val="es-AR" w:eastAsia="es-AR"/>
          </w:rPr>
          <w:t xml:space="preserve"> Completo</w:t>
        </w:r>
      </w:hyperlink>
      <w:r w:rsidRPr="00CE5B14">
        <w:rPr>
          <w:rFonts w:ascii="Arial" w:eastAsia="Times New Roman" w:hAnsi="Arial" w:cs="Arial"/>
          <w:color w:val="000000"/>
          <w:sz w:val="24"/>
          <w:szCs w:val="24"/>
          <w:lang w:val="es-AR" w:eastAsia="es-AR"/>
        </w:rPr>
        <w:t>   Seleccionar</w:t>
      </w:r>
    </w:p>
    <w:p w14:paraId="44228E93" w14:textId="77777777" w:rsidR="00CE5B14" w:rsidRPr="00CE5B14" w:rsidRDefault="00CE5B14" w:rsidP="00CE5B14">
      <w:pPr>
        <w:spacing w:after="75" w:line="240" w:lineRule="auto"/>
        <w:rPr>
          <w:rFonts w:ascii="Arial" w:eastAsia="Times New Roman" w:hAnsi="Arial" w:cs="Arial"/>
          <w:color w:val="000000"/>
          <w:sz w:val="24"/>
          <w:szCs w:val="24"/>
          <w:lang w:val="es-AR" w:eastAsia="es-AR"/>
        </w:rPr>
      </w:pPr>
      <w:r w:rsidRPr="00CE5B14">
        <w:rPr>
          <w:rFonts w:ascii="Arial" w:eastAsia="Times New Roman" w:hAnsi="Arial" w:cs="Arial"/>
          <w:b/>
          <w:bCs/>
          <w:color w:val="183E7A"/>
          <w:sz w:val="24"/>
          <w:szCs w:val="24"/>
          <w:lang w:val="es-AR" w:eastAsia="es-AR"/>
        </w:rPr>
        <w:t xml:space="preserve">DERECHO </w:t>
      </w:r>
      <w:proofErr w:type="spellStart"/>
      <w:r w:rsidRPr="00CE5B14">
        <w:rPr>
          <w:rFonts w:ascii="Arial" w:eastAsia="Times New Roman" w:hAnsi="Arial" w:cs="Arial"/>
          <w:b/>
          <w:bCs/>
          <w:color w:val="183E7A"/>
          <w:sz w:val="24"/>
          <w:szCs w:val="24"/>
          <w:lang w:val="es-AR" w:eastAsia="es-AR"/>
        </w:rPr>
        <w:t>CIVILVoces</w:t>
      </w:r>
      <w:proofErr w:type="spellEnd"/>
      <w:r w:rsidRPr="00CE5B14">
        <w:rPr>
          <w:rFonts w:ascii="Arial" w:eastAsia="Times New Roman" w:hAnsi="Arial" w:cs="Arial"/>
          <w:b/>
          <w:bCs/>
          <w:color w:val="183E7A"/>
          <w:sz w:val="24"/>
          <w:szCs w:val="24"/>
          <w:lang w:val="es-AR" w:eastAsia="es-AR"/>
        </w:rPr>
        <w:t>:</w:t>
      </w:r>
      <w:r w:rsidRPr="00CE5B14">
        <w:rPr>
          <w:rFonts w:ascii="Arial" w:eastAsia="Times New Roman" w:hAnsi="Arial" w:cs="Arial"/>
          <w:b/>
          <w:bCs/>
          <w:color w:val="183E7A"/>
          <w:sz w:val="24"/>
          <w:szCs w:val="24"/>
          <w:lang w:val="es-AR" w:eastAsia="es-AR"/>
        </w:rPr>
        <w:br/>
        <w:t xml:space="preserve">DAÑOS Y PERJUICIOS - PRISION PREVENTIVA - ARBITRARIEDAD - </w:t>
      </w:r>
      <w:proofErr w:type="spellStart"/>
      <w:r w:rsidRPr="00CE5B14">
        <w:rPr>
          <w:rFonts w:ascii="Arial" w:eastAsia="Times New Roman" w:hAnsi="Arial" w:cs="Arial"/>
          <w:b/>
          <w:bCs/>
          <w:color w:val="183E7A"/>
          <w:sz w:val="24"/>
          <w:szCs w:val="24"/>
          <w:lang w:val="es-AR" w:eastAsia="es-AR"/>
        </w:rPr>
        <w:t>INDEMNIZACION</w:t>
      </w:r>
      <w:r w:rsidRPr="00CE5B14">
        <w:rPr>
          <w:rFonts w:ascii="Arial" w:eastAsia="Times New Roman" w:hAnsi="Arial" w:cs="Arial"/>
          <w:color w:val="183E7A"/>
          <w:sz w:val="20"/>
          <w:szCs w:val="20"/>
          <w:lang w:val="es-AR" w:eastAsia="es-AR"/>
        </w:rPr>
        <w:t>Texto</w:t>
      </w:r>
      <w:proofErr w:type="spellEnd"/>
      <w:r w:rsidRPr="00CE5B14">
        <w:rPr>
          <w:rFonts w:ascii="Arial" w:eastAsia="Times New Roman" w:hAnsi="Arial" w:cs="Arial"/>
          <w:color w:val="183E7A"/>
          <w:sz w:val="20"/>
          <w:szCs w:val="20"/>
          <w:lang w:val="es-AR" w:eastAsia="es-AR"/>
        </w:rPr>
        <w:t>:</w:t>
      </w:r>
      <w:r w:rsidRPr="00CE5B14">
        <w:rPr>
          <w:rFonts w:ascii="Arial" w:eastAsia="Times New Roman" w:hAnsi="Arial" w:cs="Arial"/>
          <w:color w:val="183E7A"/>
          <w:sz w:val="20"/>
          <w:szCs w:val="20"/>
          <w:lang w:val="es-AR" w:eastAsia="es-AR"/>
        </w:rPr>
        <w:br/>
      </w:r>
      <w:r w:rsidRPr="00CE5B14">
        <w:rPr>
          <w:rFonts w:ascii="Arial" w:eastAsia="Times New Roman" w:hAnsi="Arial" w:cs="Arial"/>
          <w:color w:val="183E7A"/>
          <w:sz w:val="20"/>
          <w:szCs w:val="20"/>
          <w:lang w:val="es-AR" w:eastAsia="es-AR"/>
        </w:rPr>
        <w:lastRenderedPageBreak/>
        <w:t xml:space="preserve">No resulta arbitraria la sentencia que cuantificó el daño sufrido por un hombre joven, sin antecedentes, que estuvo 28 días preso, que tenía domicilio fijo y trabajo, en la suma de pesos </w:t>
      </w:r>
      <w:proofErr w:type="spellStart"/>
      <w:r w:rsidRPr="00CE5B14">
        <w:rPr>
          <w:rFonts w:ascii="Arial" w:eastAsia="Times New Roman" w:hAnsi="Arial" w:cs="Arial"/>
          <w:color w:val="183E7A"/>
          <w:sz w:val="20"/>
          <w:szCs w:val="20"/>
          <w:lang w:val="es-AR" w:eastAsia="es-AR"/>
        </w:rPr>
        <w:t>veintiseismil</w:t>
      </w:r>
      <w:proofErr w:type="spellEnd"/>
      <w:r w:rsidRPr="00CE5B14">
        <w:rPr>
          <w:rFonts w:ascii="Arial" w:eastAsia="Times New Roman" w:hAnsi="Arial" w:cs="Arial"/>
          <w:color w:val="183E7A"/>
          <w:sz w:val="20"/>
          <w:szCs w:val="20"/>
          <w:lang w:val="es-AR" w:eastAsia="es-AR"/>
        </w:rPr>
        <w:t xml:space="preserve"> cuatrocientos ($26.400) al 23/3/2009, discriminados en mil cuatrocientos por lucro cesante y veinticinco mil por daño </w:t>
      </w:r>
      <w:proofErr w:type="spellStart"/>
      <w:r w:rsidRPr="00CE5B14">
        <w:rPr>
          <w:rFonts w:ascii="Arial" w:eastAsia="Times New Roman" w:hAnsi="Arial" w:cs="Arial"/>
          <w:color w:val="183E7A"/>
          <w:sz w:val="20"/>
          <w:szCs w:val="20"/>
          <w:lang w:val="es-AR" w:eastAsia="es-AR"/>
        </w:rPr>
        <w:t>moral.</w:t>
      </w:r>
      <w:r w:rsidRPr="00CE5B14">
        <w:rPr>
          <w:rFonts w:ascii="Arial" w:eastAsia="Times New Roman" w:hAnsi="Arial" w:cs="Arial"/>
          <w:color w:val="183E7A"/>
          <w:sz w:val="18"/>
          <w:szCs w:val="18"/>
          <w:lang w:val="es-AR" w:eastAsia="es-AR"/>
        </w:rPr>
        <w:t>Expte</w:t>
      </w:r>
      <w:proofErr w:type="spellEnd"/>
      <w:r w:rsidRPr="00CE5B14">
        <w:rPr>
          <w:rFonts w:ascii="Arial" w:eastAsia="Times New Roman" w:hAnsi="Arial" w:cs="Arial"/>
          <w:color w:val="183E7A"/>
          <w:sz w:val="18"/>
          <w:szCs w:val="18"/>
          <w:lang w:val="es-AR" w:eastAsia="es-AR"/>
        </w:rPr>
        <w:t xml:space="preserve">.: 102967 - VALLIZ ABDO MARCELO JAVIER EN </w:t>
      </w:r>
      <w:proofErr w:type="spellStart"/>
      <w:r w:rsidRPr="00CE5B14">
        <w:rPr>
          <w:rFonts w:ascii="Arial" w:eastAsia="Times New Roman" w:hAnsi="Arial" w:cs="Arial"/>
          <w:color w:val="183E7A"/>
          <w:sz w:val="18"/>
          <w:szCs w:val="18"/>
          <w:lang w:val="es-AR" w:eastAsia="es-AR"/>
        </w:rPr>
        <w:t>J°</w:t>
      </w:r>
      <w:proofErr w:type="spellEnd"/>
      <w:r w:rsidRPr="00CE5B14">
        <w:rPr>
          <w:rFonts w:ascii="Arial" w:eastAsia="Times New Roman" w:hAnsi="Arial" w:cs="Arial"/>
          <w:color w:val="183E7A"/>
          <w:sz w:val="18"/>
          <w:szCs w:val="18"/>
          <w:lang w:val="es-AR" w:eastAsia="es-AR"/>
        </w:rPr>
        <w:t xml:space="preserve"> 80.661/32.148 VALLIZ ABDO MARCELO JAVIER C/ GOBIERNO DE LA PROV. DE MENDOZA Y OTS. P/ D. Y P. (CON EXCEP. CONTR. ALQ.) S/ INC. </w:t>
      </w:r>
      <w:proofErr w:type="spellStart"/>
      <w:r w:rsidRPr="00CE5B14">
        <w:rPr>
          <w:rFonts w:ascii="Arial" w:eastAsia="Times New Roman" w:hAnsi="Arial" w:cs="Arial"/>
          <w:color w:val="183E7A"/>
          <w:sz w:val="18"/>
          <w:szCs w:val="18"/>
          <w:lang w:val="es-AR" w:eastAsia="es-AR"/>
        </w:rPr>
        <w:t>CAFecha</w:t>
      </w:r>
      <w:proofErr w:type="spellEnd"/>
      <w:r w:rsidRPr="00CE5B14">
        <w:rPr>
          <w:rFonts w:ascii="Arial" w:eastAsia="Times New Roman" w:hAnsi="Arial" w:cs="Arial"/>
          <w:color w:val="183E7A"/>
          <w:sz w:val="18"/>
          <w:szCs w:val="18"/>
          <w:lang w:val="es-AR" w:eastAsia="es-AR"/>
        </w:rPr>
        <w:t xml:space="preserve">: 15/04/2013 - </w:t>
      </w:r>
      <w:proofErr w:type="spellStart"/>
      <w:r w:rsidRPr="00CE5B14">
        <w:rPr>
          <w:rFonts w:ascii="Arial" w:eastAsia="Times New Roman" w:hAnsi="Arial" w:cs="Arial"/>
          <w:color w:val="183E7A"/>
          <w:sz w:val="18"/>
          <w:szCs w:val="18"/>
          <w:lang w:val="es-AR" w:eastAsia="es-AR"/>
        </w:rPr>
        <w:t>SENTENCIATribunal</w:t>
      </w:r>
      <w:proofErr w:type="spellEnd"/>
      <w:r w:rsidRPr="00CE5B14">
        <w:rPr>
          <w:rFonts w:ascii="Arial" w:eastAsia="Times New Roman" w:hAnsi="Arial" w:cs="Arial"/>
          <w:color w:val="183E7A"/>
          <w:sz w:val="18"/>
          <w:szCs w:val="18"/>
          <w:lang w:val="es-AR" w:eastAsia="es-AR"/>
        </w:rPr>
        <w:t xml:space="preserve">: SUPREMA CORTE - SALA </w:t>
      </w:r>
      <w:proofErr w:type="spellStart"/>
      <w:r w:rsidRPr="00CE5B14">
        <w:rPr>
          <w:rFonts w:ascii="Arial" w:eastAsia="Times New Roman" w:hAnsi="Arial" w:cs="Arial"/>
          <w:color w:val="183E7A"/>
          <w:sz w:val="18"/>
          <w:szCs w:val="18"/>
          <w:lang w:val="es-AR" w:eastAsia="es-AR"/>
        </w:rPr>
        <w:t>N°</w:t>
      </w:r>
      <w:proofErr w:type="spellEnd"/>
      <w:r w:rsidRPr="00CE5B14">
        <w:rPr>
          <w:rFonts w:ascii="Arial" w:eastAsia="Times New Roman" w:hAnsi="Arial" w:cs="Arial"/>
          <w:color w:val="183E7A"/>
          <w:sz w:val="18"/>
          <w:szCs w:val="18"/>
          <w:lang w:val="es-AR" w:eastAsia="es-AR"/>
        </w:rPr>
        <w:t xml:space="preserve"> 1Magistrado/s: JORGE NANCLARES-OMAR PALERMO-ALEJANDRO PEREZ </w:t>
      </w:r>
      <w:proofErr w:type="spellStart"/>
      <w:r w:rsidRPr="00CE5B14">
        <w:rPr>
          <w:rFonts w:ascii="Arial" w:eastAsia="Times New Roman" w:hAnsi="Arial" w:cs="Arial"/>
          <w:color w:val="183E7A"/>
          <w:sz w:val="18"/>
          <w:szCs w:val="18"/>
          <w:lang w:val="es-AR" w:eastAsia="es-AR"/>
        </w:rPr>
        <w:t>HUALDE</w:t>
      </w:r>
      <w:r w:rsidRPr="00CE5B14">
        <w:rPr>
          <w:rFonts w:ascii="Arial" w:eastAsia="Times New Roman" w:hAnsi="Arial" w:cs="Arial"/>
          <w:color w:val="660033"/>
          <w:sz w:val="18"/>
          <w:szCs w:val="18"/>
          <w:lang w:val="es-AR" w:eastAsia="es-AR"/>
        </w:rPr>
        <w:t>Fuente</w:t>
      </w:r>
      <w:proofErr w:type="spellEnd"/>
      <w:r w:rsidRPr="00CE5B14">
        <w:rPr>
          <w:rFonts w:ascii="Arial" w:eastAsia="Times New Roman" w:hAnsi="Arial" w:cs="Arial"/>
          <w:color w:val="660033"/>
          <w:sz w:val="18"/>
          <w:szCs w:val="18"/>
          <w:lang w:val="es-AR" w:eastAsia="es-AR"/>
        </w:rPr>
        <w:t xml:space="preserve">.: Tribunal de </w:t>
      </w:r>
      <w:proofErr w:type="spellStart"/>
      <w:r w:rsidRPr="00CE5B14">
        <w:rPr>
          <w:rFonts w:ascii="Arial" w:eastAsia="Times New Roman" w:hAnsi="Arial" w:cs="Arial"/>
          <w:color w:val="660033"/>
          <w:sz w:val="18"/>
          <w:szCs w:val="18"/>
          <w:lang w:val="es-AR" w:eastAsia="es-AR"/>
        </w:rPr>
        <w:t>Origen.</w:t>
      </w:r>
      <w:hyperlink r:id="rId24" w:tgtFrame="_blank" w:tooltip="Ver Fallo" w:history="1">
        <w:r w:rsidRPr="00CE5B14">
          <w:rPr>
            <w:rFonts w:ascii="Arial" w:eastAsia="Times New Roman" w:hAnsi="Arial" w:cs="Arial"/>
            <w:color w:val="0000FF"/>
            <w:sz w:val="19"/>
            <w:szCs w:val="19"/>
            <w:u w:val="single"/>
            <w:lang w:val="es-AR" w:eastAsia="es-AR"/>
          </w:rPr>
          <w:t>Fallo</w:t>
        </w:r>
        <w:proofErr w:type="spellEnd"/>
        <w:r w:rsidRPr="00CE5B14">
          <w:rPr>
            <w:rFonts w:ascii="Arial" w:eastAsia="Times New Roman" w:hAnsi="Arial" w:cs="Arial"/>
            <w:color w:val="0000FF"/>
            <w:sz w:val="19"/>
            <w:szCs w:val="19"/>
            <w:u w:val="single"/>
            <w:lang w:val="es-AR" w:eastAsia="es-AR"/>
          </w:rPr>
          <w:t xml:space="preserve"> Completo</w:t>
        </w:r>
      </w:hyperlink>
      <w:r w:rsidRPr="00CE5B14">
        <w:rPr>
          <w:rFonts w:ascii="Arial" w:eastAsia="Times New Roman" w:hAnsi="Arial" w:cs="Arial"/>
          <w:color w:val="000000"/>
          <w:sz w:val="24"/>
          <w:szCs w:val="24"/>
          <w:lang w:val="es-AR" w:eastAsia="es-AR"/>
        </w:rPr>
        <w:t>   Seleccionar</w:t>
      </w:r>
    </w:p>
    <w:p w14:paraId="7CC48793" w14:textId="77777777" w:rsidR="00CE5B14" w:rsidRPr="00CE5B14" w:rsidRDefault="00CE5B14" w:rsidP="00CE5B14">
      <w:pPr>
        <w:spacing w:after="75" w:line="240" w:lineRule="auto"/>
        <w:rPr>
          <w:rFonts w:ascii="Arial" w:eastAsia="Times New Roman" w:hAnsi="Arial" w:cs="Arial"/>
          <w:color w:val="000000"/>
          <w:sz w:val="24"/>
          <w:szCs w:val="24"/>
          <w:lang w:val="es-AR" w:eastAsia="es-AR"/>
        </w:rPr>
      </w:pPr>
      <w:r w:rsidRPr="00CE5B14">
        <w:rPr>
          <w:rFonts w:ascii="Arial" w:eastAsia="Times New Roman" w:hAnsi="Arial" w:cs="Arial"/>
          <w:b/>
          <w:bCs/>
          <w:color w:val="183E7A"/>
          <w:sz w:val="24"/>
          <w:szCs w:val="24"/>
          <w:lang w:val="es-AR" w:eastAsia="es-AR"/>
        </w:rPr>
        <w:t xml:space="preserve">DERECHO </w:t>
      </w:r>
      <w:proofErr w:type="spellStart"/>
      <w:r w:rsidRPr="00CE5B14">
        <w:rPr>
          <w:rFonts w:ascii="Arial" w:eastAsia="Times New Roman" w:hAnsi="Arial" w:cs="Arial"/>
          <w:b/>
          <w:bCs/>
          <w:color w:val="183E7A"/>
          <w:sz w:val="24"/>
          <w:szCs w:val="24"/>
          <w:lang w:val="es-AR" w:eastAsia="es-AR"/>
        </w:rPr>
        <w:t>CIVILVoces</w:t>
      </w:r>
      <w:proofErr w:type="spellEnd"/>
      <w:r w:rsidRPr="00CE5B14">
        <w:rPr>
          <w:rFonts w:ascii="Arial" w:eastAsia="Times New Roman" w:hAnsi="Arial" w:cs="Arial"/>
          <w:b/>
          <w:bCs/>
          <w:color w:val="183E7A"/>
          <w:sz w:val="24"/>
          <w:szCs w:val="24"/>
          <w:lang w:val="es-AR" w:eastAsia="es-AR"/>
        </w:rPr>
        <w:t>:</w:t>
      </w:r>
      <w:r w:rsidRPr="00CE5B14">
        <w:rPr>
          <w:rFonts w:ascii="Arial" w:eastAsia="Times New Roman" w:hAnsi="Arial" w:cs="Arial"/>
          <w:b/>
          <w:bCs/>
          <w:color w:val="183E7A"/>
          <w:sz w:val="24"/>
          <w:szCs w:val="24"/>
          <w:lang w:val="es-AR" w:eastAsia="es-AR"/>
        </w:rPr>
        <w:br/>
        <w:t xml:space="preserve">DERECHOS HUMANOS - DERECHOS PERSONALISIMOS - DERECHO A LA LIBERTAD - GARANTIA A SER JUZGADO EN UN PLAZO RAZONABLE - PLAZO MAXIMO DE LA DETENCION - PRISION PREVENTIVA - DETENCION - DETENCION PROVISORIA - AUTO DE PRISION PREVENTIVA - INTERPRETACION </w:t>
      </w:r>
      <w:proofErr w:type="spellStart"/>
      <w:r w:rsidRPr="00CE5B14">
        <w:rPr>
          <w:rFonts w:ascii="Arial" w:eastAsia="Times New Roman" w:hAnsi="Arial" w:cs="Arial"/>
          <w:b/>
          <w:bCs/>
          <w:color w:val="183E7A"/>
          <w:sz w:val="24"/>
          <w:szCs w:val="24"/>
          <w:lang w:val="es-AR" w:eastAsia="es-AR"/>
        </w:rPr>
        <w:t>RESTRICTIVA</w:t>
      </w:r>
      <w:r w:rsidRPr="00CE5B14">
        <w:rPr>
          <w:rFonts w:ascii="Arial" w:eastAsia="Times New Roman" w:hAnsi="Arial" w:cs="Arial"/>
          <w:color w:val="183E7A"/>
          <w:sz w:val="20"/>
          <w:szCs w:val="20"/>
          <w:lang w:val="es-AR" w:eastAsia="es-AR"/>
        </w:rPr>
        <w:t>Texto</w:t>
      </w:r>
      <w:proofErr w:type="spellEnd"/>
      <w:r w:rsidRPr="00CE5B14">
        <w:rPr>
          <w:rFonts w:ascii="Arial" w:eastAsia="Times New Roman" w:hAnsi="Arial" w:cs="Arial"/>
          <w:color w:val="183E7A"/>
          <w:sz w:val="20"/>
          <w:szCs w:val="20"/>
          <w:lang w:val="es-AR" w:eastAsia="es-AR"/>
        </w:rPr>
        <w:t>:</w:t>
      </w:r>
      <w:r w:rsidRPr="00CE5B14">
        <w:rPr>
          <w:rFonts w:ascii="Arial" w:eastAsia="Times New Roman" w:hAnsi="Arial" w:cs="Arial"/>
          <w:color w:val="183E7A"/>
          <w:sz w:val="20"/>
          <w:szCs w:val="20"/>
          <w:lang w:val="es-AR" w:eastAsia="es-AR"/>
        </w:rPr>
        <w:br/>
        <w:t>La detención provisional, se encuentra reconocida como excepción en los instrumentos internacionales conforme el art. 75 inc. 22 de la Constitución Nacional. La </w:t>
      </w:r>
      <w:hyperlink r:id="rId25" w:tooltip="C.A.D.H." w:history="1">
        <w:r w:rsidRPr="00CE5B14">
          <w:rPr>
            <w:rFonts w:ascii="Arial" w:eastAsia="Times New Roman" w:hAnsi="Arial" w:cs="Arial"/>
            <w:b/>
            <w:bCs/>
            <w:color w:val="0000FF"/>
            <w:sz w:val="18"/>
            <w:szCs w:val="18"/>
            <w:u w:val="single"/>
            <w:lang w:val="es-AR" w:eastAsia="es-AR"/>
          </w:rPr>
          <w:t>Convención Americana sobre Derechos Humanos</w:t>
        </w:r>
      </w:hyperlink>
      <w:r w:rsidRPr="00CE5B14">
        <w:rPr>
          <w:rFonts w:ascii="Arial" w:eastAsia="Times New Roman" w:hAnsi="Arial" w:cs="Arial"/>
          <w:color w:val="183E7A"/>
          <w:sz w:val="20"/>
          <w:szCs w:val="20"/>
          <w:lang w:val="es-AR" w:eastAsia="es-AR"/>
        </w:rPr>
        <w:t xml:space="preserve"> se preocupa por desarrollar los principios a aplicar, cuando se deba restringir la libertad de una persona sometida a juicio (artículo 7). Por su parte el art. 9 apartado 3 del Pacto Internacional de Derechos Civiles y Políticos, establece el derecho de todo detenido a ser juzgado en un plazo razonable o a ser puesto en libertad y señala que la prisión preventiva no debe ser la regla general y que su libertad puede estar subordinada a garantías que aseguren la </w:t>
      </w:r>
      <w:proofErr w:type="spellStart"/>
      <w:r w:rsidRPr="00CE5B14">
        <w:rPr>
          <w:rFonts w:ascii="Arial" w:eastAsia="Times New Roman" w:hAnsi="Arial" w:cs="Arial"/>
          <w:color w:val="183E7A"/>
          <w:sz w:val="20"/>
          <w:szCs w:val="20"/>
          <w:lang w:val="es-AR" w:eastAsia="es-AR"/>
        </w:rPr>
        <w:t>comparencia</w:t>
      </w:r>
      <w:proofErr w:type="spellEnd"/>
      <w:r w:rsidRPr="00CE5B14">
        <w:rPr>
          <w:rFonts w:ascii="Arial" w:eastAsia="Times New Roman" w:hAnsi="Arial" w:cs="Arial"/>
          <w:color w:val="183E7A"/>
          <w:sz w:val="20"/>
          <w:szCs w:val="20"/>
          <w:lang w:val="es-AR" w:eastAsia="es-AR"/>
        </w:rPr>
        <w:t xml:space="preserve"> del acusado al juicio, a las diligencias procesales o para la ejecución del fallo. En nuestro ordenamiento procesal la restricción de la libertad personal sólo procede, de conformidad a las disposiciones previstas en la ley procesal y en los límites absolutamente indispensables para asegurar el descubrimiento de la verdad sustantiva (art. 285 C.P.P. ley 1908), disposición similar rige en materia de prisión preventiva (cfr. art. 293 C.P.P.). Además, toda medida de coerción ha de ser interpretada restrictivamente, pues así lo indica el art. 2 del </w:t>
      </w:r>
      <w:proofErr w:type="spellStart"/>
      <w:r w:rsidRPr="00CE5B14">
        <w:rPr>
          <w:rFonts w:ascii="Arial" w:eastAsia="Times New Roman" w:hAnsi="Arial" w:cs="Arial"/>
          <w:color w:val="183E7A"/>
          <w:sz w:val="20"/>
          <w:szCs w:val="20"/>
          <w:lang w:val="es-AR" w:eastAsia="es-AR"/>
        </w:rPr>
        <w:t>C.P.</w:t>
      </w:r>
      <w:proofErr w:type="gramStart"/>
      <w:r w:rsidRPr="00CE5B14">
        <w:rPr>
          <w:rFonts w:ascii="Arial" w:eastAsia="Times New Roman" w:hAnsi="Arial" w:cs="Arial"/>
          <w:color w:val="183E7A"/>
          <w:sz w:val="20"/>
          <w:szCs w:val="20"/>
          <w:lang w:val="es-AR" w:eastAsia="es-AR"/>
        </w:rPr>
        <w:t>P.</w:t>
      </w:r>
      <w:r w:rsidRPr="00CE5B14">
        <w:rPr>
          <w:rFonts w:ascii="Arial" w:eastAsia="Times New Roman" w:hAnsi="Arial" w:cs="Arial"/>
          <w:color w:val="183E7A"/>
          <w:sz w:val="18"/>
          <w:szCs w:val="18"/>
          <w:lang w:val="es-AR" w:eastAsia="es-AR"/>
        </w:rPr>
        <w:t>Expte</w:t>
      </w:r>
      <w:proofErr w:type="spellEnd"/>
      <w:proofErr w:type="gramEnd"/>
      <w:r w:rsidRPr="00CE5B14">
        <w:rPr>
          <w:rFonts w:ascii="Arial" w:eastAsia="Times New Roman" w:hAnsi="Arial" w:cs="Arial"/>
          <w:color w:val="183E7A"/>
          <w:sz w:val="18"/>
          <w:szCs w:val="18"/>
          <w:lang w:val="es-AR" w:eastAsia="es-AR"/>
        </w:rPr>
        <w:t xml:space="preserve">.: 100831 - MURUA RIVERO ALEJANDRO MARTIN EN J 33.491/32.441 MURUA ALEJANDRO MARTIN C/ GOBIERNO DE LA PROVINCIA DE MENDOZA P/ D. Y P. (EXCEPC. DE ALQUILERES) S/ </w:t>
      </w:r>
      <w:proofErr w:type="spellStart"/>
      <w:r w:rsidRPr="00CE5B14">
        <w:rPr>
          <w:rFonts w:ascii="Arial" w:eastAsia="Times New Roman" w:hAnsi="Arial" w:cs="Arial"/>
          <w:color w:val="183E7A"/>
          <w:sz w:val="18"/>
          <w:szCs w:val="18"/>
          <w:lang w:val="es-AR" w:eastAsia="es-AR"/>
        </w:rPr>
        <w:t>INC.Fecha</w:t>
      </w:r>
      <w:proofErr w:type="spellEnd"/>
      <w:r w:rsidRPr="00CE5B14">
        <w:rPr>
          <w:rFonts w:ascii="Arial" w:eastAsia="Times New Roman" w:hAnsi="Arial" w:cs="Arial"/>
          <w:color w:val="183E7A"/>
          <w:sz w:val="18"/>
          <w:szCs w:val="18"/>
          <w:lang w:val="es-AR" w:eastAsia="es-AR"/>
        </w:rPr>
        <w:t xml:space="preserve">: 22/06/2012 - </w:t>
      </w:r>
      <w:proofErr w:type="spellStart"/>
      <w:r w:rsidRPr="00CE5B14">
        <w:rPr>
          <w:rFonts w:ascii="Arial" w:eastAsia="Times New Roman" w:hAnsi="Arial" w:cs="Arial"/>
          <w:color w:val="183E7A"/>
          <w:sz w:val="18"/>
          <w:szCs w:val="18"/>
          <w:lang w:val="es-AR" w:eastAsia="es-AR"/>
        </w:rPr>
        <w:t>SENTENCIATribunal</w:t>
      </w:r>
      <w:proofErr w:type="spellEnd"/>
      <w:r w:rsidRPr="00CE5B14">
        <w:rPr>
          <w:rFonts w:ascii="Arial" w:eastAsia="Times New Roman" w:hAnsi="Arial" w:cs="Arial"/>
          <w:color w:val="183E7A"/>
          <w:sz w:val="18"/>
          <w:szCs w:val="18"/>
          <w:lang w:val="es-AR" w:eastAsia="es-AR"/>
        </w:rPr>
        <w:t xml:space="preserve">: SUPREMA CORTE - SALA </w:t>
      </w:r>
      <w:proofErr w:type="spellStart"/>
      <w:r w:rsidRPr="00CE5B14">
        <w:rPr>
          <w:rFonts w:ascii="Arial" w:eastAsia="Times New Roman" w:hAnsi="Arial" w:cs="Arial"/>
          <w:color w:val="183E7A"/>
          <w:sz w:val="18"/>
          <w:szCs w:val="18"/>
          <w:lang w:val="es-AR" w:eastAsia="es-AR"/>
        </w:rPr>
        <w:t>N°</w:t>
      </w:r>
      <w:proofErr w:type="spellEnd"/>
      <w:r w:rsidRPr="00CE5B14">
        <w:rPr>
          <w:rFonts w:ascii="Arial" w:eastAsia="Times New Roman" w:hAnsi="Arial" w:cs="Arial"/>
          <w:color w:val="183E7A"/>
          <w:sz w:val="18"/>
          <w:szCs w:val="18"/>
          <w:lang w:val="es-AR" w:eastAsia="es-AR"/>
        </w:rPr>
        <w:t xml:space="preserve"> 1Magistrado/s: ROMANO-HAULDE-NANCLARESUbicación: LS439-231</w:t>
      </w:r>
      <w:r w:rsidRPr="00CE5B14">
        <w:rPr>
          <w:rFonts w:ascii="Arial" w:eastAsia="Times New Roman" w:hAnsi="Arial" w:cs="Arial"/>
          <w:color w:val="660033"/>
          <w:sz w:val="18"/>
          <w:szCs w:val="18"/>
          <w:lang w:val="es-AR" w:eastAsia="es-AR"/>
        </w:rPr>
        <w:t xml:space="preserve">Fuente.: Tribunal de </w:t>
      </w:r>
      <w:proofErr w:type="spellStart"/>
      <w:r w:rsidRPr="00CE5B14">
        <w:rPr>
          <w:rFonts w:ascii="Arial" w:eastAsia="Times New Roman" w:hAnsi="Arial" w:cs="Arial"/>
          <w:color w:val="660033"/>
          <w:sz w:val="18"/>
          <w:szCs w:val="18"/>
          <w:lang w:val="es-AR" w:eastAsia="es-AR"/>
        </w:rPr>
        <w:t>Origen.</w:t>
      </w:r>
      <w:r w:rsidRPr="00CE5B14">
        <w:rPr>
          <w:rFonts w:ascii="Arial" w:eastAsia="Times New Roman" w:hAnsi="Arial" w:cs="Arial"/>
          <w:color w:val="183E7A"/>
          <w:sz w:val="18"/>
          <w:szCs w:val="18"/>
          <w:lang w:val="es-AR" w:eastAsia="es-AR"/>
        </w:rPr>
        <w:t>Normativa</w:t>
      </w:r>
      <w:proofErr w:type="spellEnd"/>
      <w:r w:rsidRPr="00CE5B14">
        <w:rPr>
          <w:rFonts w:ascii="Arial" w:eastAsia="Times New Roman" w:hAnsi="Arial" w:cs="Arial"/>
          <w:color w:val="183E7A"/>
          <w:sz w:val="18"/>
          <w:szCs w:val="18"/>
          <w:lang w:val="es-AR" w:eastAsia="es-AR"/>
        </w:rPr>
        <w:t>:</w:t>
      </w:r>
      <w:r w:rsidRPr="00CE5B14">
        <w:rPr>
          <w:rFonts w:ascii="Arial" w:eastAsia="Times New Roman" w:hAnsi="Arial" w:cs="Arial"/>
          <w:color w:val="183E7A"/>
          <w:sz w:val="18"/>
          <w:szCs w:val="18"/>
          <w:lang w:val="es-AR" w:eastAsia="es-AR"/>
        </w:rPr>
        <w:br/>
        <w:t xml:space="preserve">Constitución Nacional </w:t>
      </w:r>
      <w:proofErr w:type="spellStart"/>
      <w:r w:rsidRPr="00CE5B14">
        <w:rPr>
          <w:rFonts w:ascii="Arial" w:eastAsia="Times New Roman" w:hAnsi="Arial" w:cs="Arial"/>
          <w:color w:val="183E7A"/>
          <w:sz w:val="18"/>
          <w:szCs w:val="18"/>
          <w:lang w:val="es-AR" w:eastAsia="es-AR"/>
        </w:rPr>
        <w:t>n°</w:t>
      </w:r>
      <w:proofErr w:type="spellEnd"/>
      <w:r w:rsidRPr="00CE5B14">
        <w:rPr>
          <w:rFonts w:ascii="Arial" w:eastAsia="Times New Roman" w:hAnsi="Arial" w:cs="Arial"/>
          <w:color w:val="183E7A"/>
          <w:sz w:val="18"/>
          <w:szCs w:val="18"/>
          <w:lang w:val="es-AR" w:eastAsia="es-AR"/>
        </w:rPr>
        <w:t xml:space="preserve">: art.: 75Código Procesal Penal </w:t>
      </w:r>
      <w:proofErr w:type="spellStart"/>
      <w:r w:rsidRPr="00CE5B14">
        <w:rPr>
          <w:rFonts w:ascii="Arial" w:eastAsia="Times New Roman" w:hAnsi="Arial" w:cs="Arial"/>
          <w:color w:val="183E7A"/>
          <w:sz w:val="18"/>
          <w:szCs w:val="18"/>
          <w:lang w:val="es-AR" w:eastAsia="es-AR"/>
        </w:rPr>
        <w:t>n°</w:t>
      </w:r>
      <w:proofErr w:type="spellEnd"/>
      <w:r w:rsidRPr="00CE5B14">
        <w:rPr>
          <w:rFonts w:ascii="Arial" w:eastAsia="Times New Roman" w:hAnsi="Arial" w:cs="Arial"/>
          <w:color w:val="183E7A"/>
          <w:sz w:val="18"/>
          <w:szCs w:val="18"/>
          <w:lang w:val="es-AR" w:eastAsia="es-AR"/>
        </w:rPr>
        <w:t xml:space="preserve">: 7007 art.: 285Código Procesal Penal </w:t>
      </w:r>
      <w:proofErr w:type="spellStart"/>
      <w:r w:rsidRPr="00CE5B14">
        <w:rPr>
          <w:rFonts w:ascii="Arial" w:eastAsia="Times New Roman" w:hAnsi="Arial" w:cs="Arial"/>
          <w:color w:val="183E7A"/>
          <w:sz w:val="18"/>
          <w:szCs w:val="18"/>
          <w:lang w:val="es-AR" w:eastAsia="es-AR"/>
        </w:rPr>
        <w:t>n°</w:t>
      </w:r>
      <w:proofErr w:type="spellEnd"/>
      <w:r w:rsidRPr="00CE5B14">
        <w:rPr>
          <w:rFonts w:ascii="Arial" w:eastAsia="Times New Roman" w:hAnsi="Arial" w:cs="Arial"/>
          <w:color w:val="183E7A"/>
          <w:sz w:val="18"/>
          <w:szCs w:val="18"/>
          <w:lang w:val="es-AR" w:eastAsia="es-AR"/>
        </w:rPr>
        <w:t>: 7007 art.: 293</w:t>
      </w:r>
      <w:hyperlink r:id="rId26" w:tgtFrame="_blank" w:tooltip="Ver Fallo" w:history="1">
        <w:r w:rsidRPr="00CE5B14">
          <w:rPr>
            <w:rFonts w:ascii="Arial" w:eastAsia="Times New Roman" w:hAnsi="Arial" w:cs="Arial"/>
            <w:color w:val="0000FF"/>
            <w:sz w:val="19"/>
            <w:szCs w:val="19"/>
            <w:u w:val="single"/>
            <w:lang w:val="es-AR" w:eastAsia="es-AR"/>
          </w:rPr>
          <w:t>Fallo Completo</w:t>
        </w:r>
      </w:hyperlink>
      <w:r w:rsidRPr="00CE5B14">
        <w:rPr>
          <w:rFonts w:ascii="Arial" w:eastAsia="Times New Roman" w:hAnsi="Arial" w:cs="Arial"/>
          <w:color w:val="000000"/>
          <w:sz w:val="24"/>
          <w:szCs w:val="24"/>
          <w:lang w:val="es-AR" w:eastAsia="es-AR"/>
        </w:rPr>
        <w:t>   Seleccionar</w:t>
      </w:r>
    </w:p>
    <w:p w14:paraId="1A91FB01" w14:textId="77777777" w:rsidR="00CE5B14" w:rsidRPr="00CE5B14" w:rsidRDefault="00CE5B14" w:rsidP="00CE5B14">
      <w:pPr>
        <w:spacing w:after="75" w:line="240" w:lineRule="auto"/>
        <w:rPr>
          <w:rFonts w:ascii="Arial" w:eastAsia="Times New Roman" w:hAnsi="Arial" w:cs="Arial"/>
          <w:color w:val="000000"/>
          <w:sz w:val="24"/>
          <w:szCs w:val="24"/>
          <w:lang w:val="es-AR" w:eastAsia="es-AR"/>
        </w:rPr>
      </w:pPr>
      <w:r w:rsidRPr="00CE5B14">
        <w:rPr>
          <w:rFonts w:ascii="Arial" w:eastAsia="Times New Roman" w:hAnsi="Arial" w:cs="Arial"/>
          <w:b/>
          <w:bCs/>
          <w:color w:val="183E7A"/>
          <w:sz w:val="24"/>
          <w:szCs w:val="24"/>
          <w:lang w:val="es-AR" w:eastAsia="es-AR"/>
        </w:rPr>
        <w:t xml:space="preserve">DERECHO </w:t>
      </w:r>
      <w:proofErr w:type="spellStart"/>
      <w:r w:rsidRPr="00CE5B14">
        <w:rPr>
          <w:rFonts w:ascii="Arial" w:eastAsia="Times New Roman" w:hAnsi="Arial" w:cs="Arial"/>
          <w:b/>
          <w:bCs/>
          <w:color w:val="183E7A"/>
          <w:sz w:val="24"/>
          <w:szCs w:val="24"/>
          <w:lang w:val="es-AR" w:eastAsia="es-AR"/>
        </w:rPr>
        <w:t>CIVILVoces</w:t>
      </w:r>
      <w:proofErr w:type="spellEnd"/>
      <w:r w:rsidRPr="00CE5B14">
        <w:rPr>
          <w:rFonts w:ascii="Arial" w:eastAsia="Times New Roman" w:hAnsi="Arial" w:cs="Arial"/>
          <w:b/>
          <w:bCs/>
          <w:color w:val="183E7A"/>
          <w:sz w:val="24"/>
          <w:szCs w:val="24"/>
          <w:lang w:val="es-AR" w:eastAsia="es-AR"/>
        </w:rPr>
        <w:t>:</w:t>
      </w:r>
      <w:r w:rsidRPr="00CE5B14">
        <w:rPr>
          <w:rFonts w:ascii="Arial" w:eastAsia="Times New Roman" w:hAnsi="Arial" w:cs="Arial"/>
          <w:b/>
          <w:bCs/>
          <w:color w:val="183E7A"/>
          <w:sz w:val="24"/>
          <w:szCs w:val="24"/>
          <w:lang w:val="es-AR" w:eastAsia="es-AR"/>
        </w:rPr>
        <w:br/>
        <w:t xml:space="preserve">DERECHO CIVIL - RESPONSABILIDAD DEL ESTADO - INDEMNIZACION - INDEMNIZACION POR DAÑOS - DAÑO MORAL - PRISION PREVENTIVA - SENTENCIA </w:t>
      </w:r>
      <w:proofErr w:type="spellStart"/>
      <w:r w:rsidRPr="00CE5B14">
        <w:rPr>
          <w:rFonts w:ascii="Arial" w:eastAsia="Times New Roman" w:hAnsi="Arial" w:cs="Arial"/>
          <w:b/>
          <w:bCs/>
          <w:color w:val="183E7A"/>
          <w:sz w:val="24"/>
          <w:szCs w:val="24"/>
          <w:lang w:val="es-AR" w:eastAsia="es-AR"/>
        </w:rPr>
        <w:t>ABSOLUTORIA</w:t>
      </w:r>
      <w:r w:rsidRPr="00CE5B14">
        <w:rPr>
          <w:rFonts w:ascii="Arial" w:eastAsia="Times New Roman" w:hAnsi="Arial" w:cs="Arial"/>
          <w:color w:val="183E7A"/>
          <w:sz w:val="20"/>
          <w:szCs w:val="20"/>
          <w:lang w:val="es-AR" w:eastAsia="es-AR"/>
        </w:rPr>
        <w:t>Texto</w:t>
      </w:r>
      <w:proofErr w:type="spellEnd"/>
      <w:r w:rsidRPr="00CE5B14">
        <w:rPr>
          <w:rFonts w:ascii="Arial" w:eastAsia="Times New Roman" w:hAnsi="Arial" w:cs="Arial"/>
          <w:color w:val="183E7A"/>
          <w:sz w:val="20"/>
          <w:szCs w:val="20"/>
          <w:lang w:val="es-AR" w:eastAsia="es-AR"/>
        </w:rPr>
        <w:t>:</w:t>
      </w:r>
      <w:r w:rsidRPr="00CE5B14">
        <w:rPr>
          <w:rFonts w:ascii="Arial" w:eastAsia="Times New Roman" w:hAnsi="Arial" w:cs="Arial"/>
          <w:color w:val="183E7A"/>
          <w:sz w:val="20"/>
          <w:szCs w:val="20"/>
          <w:lang w:val="es-AR" w:eastAsia="es-AR"/>
        </w:rPr>
        <w:br/>
        <w:t xml:space="preserve">La indemnización por la prisión preventiva no debe ser concedida en forma automática por la absolución del imputado, sino únicamente cuando el auto de prisión preventiva se revele como algo totalmente infundado o arbitrario; pero no cuando elementos objetivos con los que contaba el instructor, hubiesen llevado al convencimiento del juzgador de que medió un delito y que existe la probabilidad cierta que el imputado sea su </w:t>
      </w:r>
      <w:proofErr w:type="spellStart"/>
      <w:r w:rsidRPr="00CE5B14">
        <w:rPr>
          <w:rFonts w:ascii="Arial" w:eastAsia="Times New Roman" w:hAnsi="Arial" w:cs="Arial"/>
          <w:color w:val="183E7A"/>
          <w:sz w:val="20"/>
          <w:szCs w:val="20"/>
          <w:lang w:val="es-AR" w:eastAsia="es-AR"/>
        </w:rPr>
        <w:t>autor.</w:t>
      </w:r>
      <w:r w:rsidRPr="00CE5B14">
        <w:rPr>
          <w:rFonts w:ascii="Arial" w:eastAsia="Times New Roman" w:hAnsi="Arial" w:cs="Arial"/>
          <w:color w:val="183E7A"/>
          <w:sz w:val="18"/>
          <w:szCs w:val="18"/>
          <w:lang w:val="es-AR" w:eastAsia="es-AR"/>
        </w:rPr>
        <w:t>Expte</w:t>
      </w:r>
      <w:proofErr w:type="spellEnd"/>
      <w:r w:rsidRPr="00CE5B14">
        <w:rPr>
          <w:rFonts w:ascii="Arial" w:eastAsia="Times New Roman" w:hAnsi="Arial" w:cs="Arial"/>
          <w:color w:val="183E7A"/>
          <w:sz w:val="18"/>
          <w:szCs w:val="18"/>
          <w:lang w:val="es-AR" w:eastAsia="es-AR"/>
        </w:rPr>
        <w:t xml:space="preserve">.: 100831 - MURUA RIVERO ALEJANDRO MARTIN EN J 33.491/32.441 MURUA ALEJANDRO MARTIN C/ GOBIERNO DE LA PROVINCIA DE MENDOZA P/ D. Y P. (EXCEPC. DE ALQUILERES) S/ </w:t>
      </w:r>
      <w:proofErr w:type="spellStart"/>
      <w:r w:rsidRPr="00CE5B14">
        <w:rPr>
          <w:rFonts w:ascii="Arial" w:eastAsia="Times New Roman" w:hAnsi="Arial" w:cs="Arial"/>
          <w:color w:val="183E7A"/>
          <w:sz w:val="18"/>
          <w:szCs w:val="18"/>
          <w:lang w:val="es-AR" w:eastAsia="es-AR"/>
        </w:rPr>
        <w:t>INC.Fecha</w:t>
      </w:r>
      <w:proofErr w:type="spellEnd"/>
      <w:r w:rsidRPr="00CE5B14">
        <w:rPr>
          <w:rFonts w:ascii="Arial" w:eastAsia="Times New Roman" w:hAnsi="Arial" w:cs="Arial"/>
          <w:color w:val="183E7A"/>
          <w:sz w:val="18"/>
          <w:szCs w:val="18"/>
          <w:lang w:val="es-AR" w:eastAsia="es-AR"/>
        </w:rPr>
        <w:t xml:space="preserve">: 22/06/2012 - </w:t>
      </w:r>
      <w:proofErr w:type="spellStart"/>
      <w:r w:rsidRPr="00CE5B14">
        <w:rPr>
          <w:rFonts w:ascii="Arial" w:eastAsia="Times New Roman" w:hAnsi="Arial" w:cs="Arial"/>
          <w:color w:val="183E7A"/>
          <w:sz w:val="18"/>
          <w:szCs w:val="18"/>
          <w:lang w:val="es-AR" w:eastAsia="es-AR"/>
        </w:rPr>
        <w:t>SENTENCIATribunal</w:t>
      </w:r>
      <w:proofErr w:type="spellEnd"/>
      <w:r w:rsidRPr="00CE5B14">
        <w:rPr>
          <w:rFonts w:ascii="Arial" w:eastAsia="Times New Roman" w:hAnsi="Arial" w:cs="Arial"/>
          <w:color w:val="183E7A"/>
          <w:sz w:val="18"/>
          <w:szCs w:val="18"/>
          <w:lang w:val="es-AR" w:eastAsia="es-AR"/>
        </w:rPr>
        <w:t xml:space="preserve">: SUPREMA CORTE - SALA </w:t>
      </w:r>
      <w:proofErr w:type="spellStart"/>
      <w:r w:rsidRPr="00CE5B14">
        <w:rPr>
          <w:rFonts w:ascii="Arial" w:eastAsia="Times New Roman" w:hAnsi="Arial" w:cs="Arial"/>
          <w:color w:val="183E7A"/>
          <w:sz w:val="18"/>
          <w:szCs w:val="18"/>
          <w:lang w:val="es-AR" w:eastAsia="es-AR"/>
        </w:rPr>
        <w:t>N°</w:t>
      </w:r>
      <w:proofErr w:type="spellEnd"/>
      <w:r w:rsidRPr="00CE5B14">
        <w:rPr>
          <w:rFonts w:ascii="Arial" w:eastAsia="Times New Roman" w:hAnsi="Arial" w:cs="Arial"/>
          <w:color w:val="183E7A"/>
          <w:sz w:val="18"/>
          <w:szCs w:val="18"/>
          <w:lang w:val="es-AR" w:eastAsia="es-AR"/>
        </w:rPr>
        <w:t xml:space="preserve"> 1Magistrado/s: ROMANO-HAULDE-NANCLARESUbicación: LS439-231</w:t>
      </w:r>
      <w:r w:rsidRPr="00CE5B14">
        <w:rPr>
          <w:rFonts w:ascii="Arial" w:eastAsia="Times New Roman" w:hAnsi="Arial" w:cs="Arial"/>
          <w:color w:val="660033"/>
          <w:sz w:val="18"/>
          <w:szCs w:val="18"/>
          <w:lang w:val="es-AR" w:eastAsia="es-AR"/>
        </w:rPr>
        <w:t xml:space="preserve">Fuente.: Tribunal de </w:t>
      </w:r>
      <w:proofErr w:type="spellStart"/>
      <w:r w:rsidRPr="00CE5B14">
        <w:rPr>
          <w:rFonts w:ascii="Arial" w:eastAsia="Times New Roman" w:hAnsi="Arial" w:cs="Arial"/>
          <w:color w:val="660033"/>
          <w:sz w:val="18"/>
          <w:szCs w:val="18"/>
          <w:lang w:val="es-AR" w:eastAsia="es-AR"/>
        </w:rPr>
        <w:t>Origen.</w:t>
      </w:r>
      <w:hyperlink r:id="rId27" w:tgtFrame="_blank" w:tooltip="Ver Fallo" w:history="1">
        <w:r w:rsidRPr="00CE5B14">
          <w:rPr>
            <w:rFonts w:ascii="Arial" w:eastAsia="Times New Roman" w:hAnsi="Arial" w:cs="Arial"/>
            <w:color w:val="0000FF"/>
            <w:sz w:val="19"/>
            <w:szCs w:val="19"/>
            <w:u w:val="single"/>
            <w:lang w:val="es-AR" w:eastAsia="es-AR"/>
          </w:rPr>
          <w:t>Fallo</w:t>
        </w:r>
        <w:proofErr w:type="spellEnd"/>
        <w:r w:rsidRPr="00CE5B14">
          <w:rPr>
            <w:rFonts w:ascii="Arial" w:eastAsia="Times New Roman" w:hAnsi="Arial" w:cs="Arial"/>
            <w:color w:val="0000FF"/>
            <w:sz w:val="19"/>
            <w:szCs w:val="19"/>
            <w:u w:val="single"/>
            <w:lang w:val="es-AR" w:eastAsia="es-AR"/>
          </w:rPr>
          <w:t xml:space="preserve"> Completo</w:t>
        </w:r>
      </w:hyperlink>
      <w:r w:rsidRPr="00CE5B14">
        <w:rPr>
          <w:rFonts w:ascii="Arial" w:eastAsia="Times New Roman" w:hAnsi="Arial" w:cs="Arial"/>
          <w:color w:val="000000"/>
          <w:sz w:val="24"/>
          <w:szCs w:val="24"/>
          <w:lang w:val="es-AR" w:eastAsia="es-AR"/>
        </w:rPr>
        <w:t>   Seleccionar</w:t>
      </w:r>
    </w:p>
    <w:p w14:paraId="6D571EB7" w14:textId="77777777" w:rsidR="00CE5B14" w:rsidRPr="00CE5B14" w:rsidRDefault="00CE5B14" w:rsidP="00CE5B14">
      <w:pPr>
        <w:spacing w:after="75" w:line="240" w:lineRule="auto"/>
        <w:rPr>
          <w:rFonts w:ascii="Arial" w:eastAsia="Times New Roman" w:hAnsi="Arial" w:cs="Arial"/>
          <w:color w:val="000000"/>
          <w:sz w:val="24"/>
          <w:szCs w:val="24"/>
          <w:lang w:val="es-AR" w:eastAsia="es-AR"/>
        </w:rPr>
      </w:pPr>
      <w:r w:rsidRPr="00CE5B14">
        <w:rPr>
          <w:rFonts w:ascii="Arial" w:eastAsia="Times New Roman" w:hAnsi="Arial" w:cs="Arial"/>
          <w:b/>
          <w:bCs/>
          <w:color w:val="183E7A"/>
          <w:sz w:val="24"/>
          <w:szCs w:val="24"/>
          <w:lang w:val="es-AR" w:eastAsia="es-AR"/>
        </w:rPr>
        <w:t xml:space="preserve">DERECHO </w:t>
      </w:r>
      <w:proofErr w:type="spellStart"/>
      <w:r w:rsidRPr="00CE5B14">
        <w:rPr>
          <w:rFonts w:ascii="Arial" w:eastAsia="Times New Roman" w:hAnsi="Arial" w:cs="Arial"/>
          <w:b/>
          <w:bCs/>
          <w:color w:val="183E7A"/>
          <w:sz w:val="24"/>
          <w:szCs w:val="24"/>
          <w:lang w:val="es-AR" w:eastAsia="es-AR"/>
        </w:rPr>
        <w:t>CIVILVoces</w:t>
      </w:r>
      <w:proofErr w:type="spellEnd"/>
      <w:r w:rsidRPr="00CE5B14">
        <w:rPr>
          <w:rFonts w:ascii="Arial" w:eastAsia="Times New Roman" w:hAnsi="Arial" w:cs="Arial"/>
          <w:b/>
          <w:bCs/>
          <w:color w:val="183E7A"/>
          <w:sz w:val="24"/>
          <w:szCs w:val="24"/>
          <w:lang w:val="es-AR" w:eastAsia="es-AR"/>
        </w:rPr>
        <w:t>:</w:t>
      </w:r>
      <w:r w:rsidRPr="00CE5B14">
        <w:rPr>
          <w:rFonts w:ascii="Arial" w:eastAsia="Times New Roman" w:hAnsi="Arial" w:cs="Arial"/>
          <w:b/>
          <w:bCs/>
          <w:color w:val="183E7A"/>
          <w:sz w:val="24"/>
          <w:szCs w:val="24"/>
          <w:lang w:val="es-AR" w:eastAsia="es-AR"/>
        </w:rPr>
        <w:br/>
        <w:t xml:space="preserve">DERECHO CIVIL - RESPONSABILIDAD DEL ESTADO - INDEMNIZACION - INDEMNIZACION POR DAÑOS - DAÑO MORAL - PRISION PREVENTIVA - SENTENCIA </w:t>
      </w:r>
      <w:proofErr w:type="spellStart"/>
      <w:r w:rsidRPr="00CE5B14">
        <w:rPr>
          <w:rFonts w:ascii="Arial" w:eastAsia="Times New Roman" w:hAnsi="Arial" w:cs="Arial"/>
          <w:b/>
          <w:bCs/>
          <w:color w:val="183E7A"/>
          <w:sz w:val="24"/>
          <w:szCs w:val="24"/>
          <w:lang w:val="es-AR" w:eastAsia="es-AR"/>
        </w:rPr>
        <w:t>ABSOLUTORIA</w:t>
      </w:r>
      <w:r w:rsidRPr="00CE5B14">
        <w:rPr>
          <w:rFonts w:ascii="Arial" w:eastAsia="Times New Roman" w:hAnsi="Arial" w:cs="Arial"/>
          <w:color w:val="183E7A"/>
          <w:sz w:val="20"/>
          <w:szCs w:val="20"/>
          <w:lang w:val="es-AR" w:eastAsia="es-AR"/>
        </w:rPr>
        <w:t>Texto</w:t>
      </w:r>
      <w:proofErr w:type="spellEnd"/>
      <w:r w:rsidRPr="00CE5B14">
        <w:rPr>
          <w:rFonts w:ascii="Arial" w:eastAsia="Times New Roman" w:hAnsi="Arial" w:cs="Arial"/>
          <w:color w:val="183E7A"/>
          <w:sz w:val="20"/>
          <w:szCs w:val="20"/>
          <w:lang w:val="es-AR" w:eastAsia="es-AR"/>
        </w:rPr>
        <w:t>:</w:t>
      </w:r>
      <w:r w:rsidRPr="00CE5B14">
        <w:rPr>
          <w:rFonts w:ascii="Arial" w:eastAsia="Times New Roman" w:hAnsi="Arial" w:cs="Arial"/>
          <w:color w:val="183E7A"/>
          <w:sz w:val="20"/>
          <w:szCs w:val="20"/>
          <w:lang w:val="es-AR" w:eastAsia="es-AR"/>
        </w:rPr>
        <w:br/>
      </w:r>
      <w:proofErr w:type="spellStart"/>
      <w:r w:rsidRPr="00CE5B14">
        <w:rPr>
          <w:rFonts w:ascii="Arial" w:eastAsia="Times New Roman" w:hAnsi="Arial" w:cs="Arial"/>
          <w:color w:val="183E7A"/>
          <w:sz w:val="20"/>
          <w:szCs w:val="20"/>
          <w:lang w:val="es-AR" w:eastAsia="es-AR"/>
        </w:rPr>
        <w:t>Aún</w:t>
      </w:r>
      <w:proofErr w:type="spellEnd"/>
      <w:r w:rsidRPr="00CE5B14">
        <w:rPr>
          <w:rFonts w:ascii="Arial" w:eastAsia="Times New Roman" w:hAnsi="Arial" w:cs="Arial"/>
          <w:color w:val="183E7A"/>
          <w:sz w:val="20"/>
          <w:szCs w:val="20"/>
          <w:lang w:val="es-AR" w:eastAsia="es-AR"/>
        </w:rPr>
        <w:t xml:space="preserve"> tratándose de un supuesto de responsabilidad extracontractual del Estado derivado de su actividad lícita, surge el deber de reparar los daños ocasionados a una persona que, luego de ser privada de libertad en razón de un proceder defectuoso del órgano judicial, es absuelta. DR. ALEJANDRO PEREZ HUALDE (VOTO </w:t>
      </w:r>
      <w:proofErr w:type="gramStart"/>
      <w:r w:rsidRPr="00CE5B14">
        <w:rPr>
          <w:rFonts w:ascii="Arial" w:eastAsia="Times New Roman" w:hAnsi="Arial" w:cs="Arial"/>
          <w:color w:val="183E7A"/>
          <w:sz w:val="20"/>
          <w:szCs w:val="20"/>
          <w:lang w:val="es-AR" w:eastAsia="es-AR"/>
        </w:rPr>
        <w:t>AMPLIATORIO)</w:t>
      </w:r>
      <w:proofErr w:type="spellStart"/>
      <w:r w:rsidRPr="00CE5B14">
        <w:rPr>
          <w:rFonts w:ascii="Arial" w:eastAsia="Times New Roman" w:hAnsi="Arial" w:cs="Arial"/>
          <w:color w:val="183E7A"/>
          <w:sz w:val="18"/>
          <w:szCs w:val="18"/>
          <w:lang w:val="es-AR" w:eastAsia="es-AR"/>
        </w:rPr>
        <w:t>Expte</w:t>
      </w:r>
      <w:proofErr w:type="spellEnd"/>
      <w:proofErr w:type="gramEnd"/>
      <w:r w:rsidRPr="00CE5B14">
        <w:rPr>
          <w:rFonts w:ascii="Arial" w:eastAsia="Times New Roman" w:hAnsi="Arial" w:cs="Arial"/>
          <w:color w:val="183E7A"/>
          <w:sz w:val="18"/>
          <w:szCs w:val="18"/>
          <w:lang w:val="es-AR" w:eastAsia="es-AR"/>
        </w:rPr>
        <w:t xml:space="preserve">.: 100831 - MURUA RIVERO ALEJANDRO MARTIN EN J 33.491/32.441 MURUA ALEJANDRO MARTIN C/ GOBIERNO DE LA PROVINCIA DE MENDOZA P/ D. Y P. (EXCEPC. DE ALQUILERES) S/ </w:t>
      </w:r>
      <w:proofErr w:type="spellStart"/>
      <w:r w:rsidRPr="00CE5B14">
        <w:rPr>
          <w:rFonts w:ascii="Arial" w:eastAsia="Times New Roman" w:hAnsi="Arial" w:cs="Arial"/>
          <w:color w:val="183E7A"/>
          <w:sz w:val="18"/>
          <w:szCs w:val="18"/>
          <w:lang w:val="es-AR" w:eastAsia="es-AR"/>
        </w:rPr>
        <w:t>INC.Fecha</w:t>
      </w:r>
      <w:proofErr w:type="spellEnd"/>
      <w:r w:rsidRPr="00CE5B14">
        <w:rPr>
          <w:rFonts w:ascii="Arial" w:eastAsia="Times New Roman" w:hAnsi="Arial" w:cs="Arial"/>
          <w:color w:val="183E7A"/>
          <w:sz w:val="18"/>
          <w:szCs w:val="18"/>
          <w:lang w:val="es-AR" w:eastAsia="es-AR"/>
        </w:rPr>
        <w:t xml:space="preserve">: 22/06/2012 - </w:t>
      </w:r>
      <w:proofErr w:type="spellStart"/>
      <w:r w:rsidRPr="00CE5B14">
        <w:rPr>
          <w:rFonts w:ascii="Arial" w:eastAsia="Times New Roman" w:hAnsi="Arial" w:cs="Arial"/>
          <w:color w:val="183E7A"/>
          <w:sz w:val="18"/>
          <w:szCs w:val="18"/>
          <w:lang w:val="es-AR" w:eastAsia="es-AR"/>
        </w:rPr>
        <w:lastRenderedPageBreak/>
        <w:t>SENTENCIATribunal</w:t>
      </w:r>
      <w:proofErr w:type="spellEnd"/>
      <w:r w:rsidRPr="00CE5B14">
        <w:rPr>
          <w:rFonts w:ascii="Arial" w:eastAsia="Times New Roman" w:hAnsi="Arial" w:cs="Arial"/>
          <w:color w:val="183E7A"/>
          <w:sz w:val="18"/>
          <w:szCs w:val="18"/>
          <w:lang w:val="es-AR" w:eastAsia="es-AR"/>
        </w:rPr>
        <w:t xml:space="preserve">: SUPREMA CORTE - SALA </w:t>
      </w:r>
      <w:proofErr w:type="spellStart"/>
      <w:r w:rsidRPr="00CE5B14">
        <w:rPr>
          <w:rFonts w:ascii="Arial" w:eastAsia="Times New Roman" w:hAnsi="Arial" w:cs="Arial"/>
          <w:color w:val="183E7A"/>
          <w:sz w:val="18"/>
          <w:szCs w:val="18"/>
          <w:lang w:val="es-AR" w:eastAsia="es-AR"/>
        </w:rPr>
        <w:t>N°</w:t>
      </w:r>
      <w:proofErr w:type="spellEnd"/>
      <w:r w:rsidRPr="00CE5B14">
        <w:rPr>
          <w:rFonts w:ascii="Arial" w:eastAsia="Times New Roman" w:hAnsi="Arial" w:cs="Arial"/>
          <w:color w:val="183E7A"/>
          <w:sz w:val="18"/>
          <w:szCs w:val="18"/>
          <w:lang w:val="es-AR" w:eastAsia="es-AR"/>
        </w:rPr>
        <w:t xml:space="preserve"> 1Magistrado/s: ROMANO-HAULDE-NANCLARESUbicación: LS439-231</w:t>
      </w:r>
      <w:r w:rsidRPr="00CE5B14">
        <w:rPr>
          <w:rFonts w:ascii="Arial" w:eastAsia="Times New Roman" w:hAnsi="Arial" w:cs="Arial"/>
          <w:color w:val="660033"/>
          <w:sz w:val="18"/>
          <w:szCs w:val="18"/>
          <w:lang w:val="es-AR" w:eastAsia="es-AR"/>
        </w:rPr>
        <w:t xml:space="preserve">Fuente.: Tribunal de </w:t>
      </w:r>
      <w:proofErr w:type="spellStart"/>
      <w:r w:rsidRPr="00CE5B14">
        <w:rPr>
          <w:rFonts w:ascii="Arial" w:eastAsia="Times New Roman" w:hAnsi="Arial" w:cs="Arial"/>
          <w:color w:val="660033"/>
          <w:sz w:val="18"/>
          <w:szCs w:val="18"/>
          <w:lang w:val="es-AR" w:eastAsia="es-AR"/>
        </w:rPr>
        <w:t>Origen.</w:t>
      </w:r>
      <w:hyperlink r:id="rId28" w:tgtFrame="_blank" w:tooltip="Ver Fallo" w:history="1">
        <w:r w:rsidRPr="00CE5B14">
          <w:rPr>
            <w:rFonts w:ascii="Arial" w:eastAsia="Times New Roman" w:hAnsi="Arial" w:cs="Arial"/>
            <w:color w:val="0000FF"/>
            <w:sz w:val="19"/>
            <w:szCs w:val="19"/>
            <w:u w:val="single"/>
            <w:lang w:val="es-AR" w:eastAsia="es-AR"/>
          </w:rPr>
          <w:t>Fallo</w:t>
        </w:r>
        <w:proofErr w:type="spellEnd"/>
        <w:r w:rsidRPr="00CE5B14">
          <w:rPr>
            <w:rFonts w:ascii="Arial" w:eastAsia="Times New Roman" w:hAnsi="Arial" w:cs="Arial"/>
            <w:color w:val="0000FF"/>
            <w:sz w:val="19"/>
            <w:szCs w:val="19"/>
            <w:u w:val="single"/>
            <w:lang w:val="es-AR" w:eastAsia="es-AR"/>
          </w:rPr>
          <w:t xml:space="preserve"> Completo</w:t>
        </w:r>
      </w:hyperlink>
      <w:r w:rsidRPr="00CE5B14">
        <w:rPr>
          <w:rFonts w:ascii="Arial" w:eastAsia="Times New Roman" w:hAnsi="Arial" w:cs="Arial"/>
          <w:color w:val="000000"/>
          <w:sz w:val="24"/>
          <w:szCs w:val="24"/>
          <w:lang w:val="es-AR" w:eastAsia="es-AR"/>
        </w:rPr>
        <w:t>   Seleccionar</w:t>
      </w:r>
    </w:p>
    <w:p w14:paraId="42424C04" w14:textId="77777777" w:rsidR="00CE5B14" w:rsidRPr="00CE5B14" w:rsidRDefault="00CE5B14" w:rsidP="00CE5B14">
      <w:pPr>
        <w:shd w:val="clear" w:color="auto" w:fill="FAFAFA"/>
        <w:spacing w:after="0" w:line="240" w:lineRule="auto"/>
        <w:rPr>
          <w:rFonts w:ascii="Arial" w:eastAsia="Times New Roman" w:hAnsi="Arial" w:cs="Arial"/>
          <w:color w:val="183E7A"/>
          <w:sz w:val="24"/>
          <w:szCs w:val="24"/>
          <w:lang w:val="es-AR" w:eastAsia="es-AR"/>
        </w:rPr>
      </w:pPr>
      <w:hyperlink r:id="rId29" w:history="1">
        <w:r w:rsidRPr="00CE5B14">
          <w:rPr>
            <w:rFonts w:ascii="Arial" w:eastAsia="Times New Roman" w:hAnsi="Arial" w:cs="Arial"/>
            <w:color w:val="0000FF"/>
            <w:sz w:val="19"/>
            <w:szCs w:val="19"/>
            <w:shd w:val="clear" w:color="auto" w:fill="CCCCCC"/>
            <w:lang w:val="es-AR" w:eastAsia="es-AR"/>
          </w:rPr>
          <w:t>&lt;&lt; Primero </w:t>
        </w:r>
      </w:hyperlink>
      <w:hyperlink r:id="rId30" w:history="1">
        <w:r w:rsidRPr="00CE5B14">
          <w:rPr>
            <w:rFonts w:ascii="Arial" w:eastAsia="Times New Roman" w:hAnsi="Arial" w:cs="Arial"/>
            <w:color w:val="0000FF"/>
            <w:sz w:val="19"/>
            <w:szCs w:val="19"/>
            <w:shd w:val="clear" w:color="auto" w:fill="CCCCCC"/>
            <w:lang w:val="es-AR" w:eastAsia="es-AR"/>
          </w:rPr>
          <w:t>&lt; Anterior </w:t>
        </w:r>
      </w:hyperlink>
      <w:hyperlink r:id="rId31" w:history="1">
        <w:r w:rsidRPr="00CE5B14">
          <w:rPr>
            <w:rFonts w:ascii="Arial" w:eastAsia="Times New Roman" w:hAnsi="Arial" w:cs="Arial"/>
            <w:color w:val="0000FF"/>
            <w:sz w:val="19"/>
            <w:szCs w:val="19"/>
            <w:shd w:val="clear" w:color="auto" w:fill="CCCCCC"/>
            <w:lang w:val="es-AR" w:eastAsia="es-AR"/>
          </w:rPr>
          <w:t>Siguiente &gt; </w:t>
        </w:r>
      </w:hyperlink>
      <w:hyperlink r:id="rId32" w:history="1">
        <w:r w:rsidRPr="00CE5B14">
          <w:rPr>
            <w:rFonts w:ascii="Arial" w:eastAsia="Times New Roman" w:hAnsi="Arial" w:cs="Arial"/>
            <w:color w:val="0000FF"/>
            <w:sz w:val="19"/>
            <w:szCs w:val="19"/>
            <w:shd w:val="clear" w:color="auto" w:fill="CCCCCC"/>
            <w:lang w:val="es-AR" w:eastAsia="es-AR"/>
          </w:rPr>
          <w:t>Último &gt;&gt;</w:t>
        </w:r>
      </w:hyperlink>
    </w:p>
    <w:p w14:paraId="046B00E9" w14:textId="77777777" w:rsidR="00CE5B14" w:rsidRPr="00CE5B14" w:rsidRDefault="00CE5B14" w:rsidP="00CE5B14">
      <w:pPr>
        <w:shd w:val="clear" w:color="auto" w:fill="FAFAFA"/>
        <w:spacing w:after="0" w:line="240" w:lineRule="auto"/>
        <w:rPr>
          <w:rFonts w:ascii="Arial" w:eastAsia="Times New Roman" w:hAnsi="Arial" w:cs="Arial"/>
          <w:color w:val="183E7A"/>
          <w:sz w:val="24"/>
          <w:szCs w:val="24"/>
          <w:lang w:val="es-AR" w:eastAsia="es-AR"/>
        </w:rPr>
      </w:pPr>
      <w:hyperlink r:id="rId33" w:history="1">
        <w:r w:rsidRPr="00CE5B14">
          <w:rPr>
            <w:rFonts w:ascii="Arial" w:eastAsia="Times New Roman" w:hAnsi="Arial" w:cs="Arial"/>
            <w:color w:val="0000FF"/>
            <w:sz w:val="19"/>
            <w:szCs w:val="19"/>
            <w:u w:val="single"/>
            <w:shd w:val="clear" w:color="auto" w:fill="E6D844"/>
            <w:lang w:val="es-AR" w:eastAsia="es-AR"/>
          </w:rPr>
          <w:t>Nueva Consulta</w:t>
        </w:r>
      </w:hyperlink>
    </w:p>
    <w:p w14:paraId="180E9AC0" w14:textId="77777777" w:rsidR="00CE5B14" w:rsidRPr="00CE5B14" w:rsidRDefault="00CE5B14" w:rsidP="00CE5B14">
      <w:pPr>
        <w:shd w:val="clear" w:color="auto" w:fill="FAFAFA"/>
        <w:spacing w:after="75" w:line="240" w:lineRule="auto"/>
        <w:rPr>
          <w:rFonts w:ascii="Arial" w:eastAsia="Times New Roman" w:hAnsi="Arial" w:cs="Arial"/>
          <w:color w:val="183E7A"/>
          <w:sz w:val="18"/>
          <w:szCs w:val="18"/>
          <w:lang w:val="es-AR" w:eastAsia="es-AR"/>
        </w:rPr>
      </w:pPr>
      <w:proofErr w:type="gramStart"/>
      <w:r w:rsidRPr="00CE5B14">
        <w:rPr>
          <w:rFonts w:ascii="Arial" w:eastAsia="Times New Roman" w:hAnsi="Arial" w:cs="Arial"/>
          <w:color w:val="183E7A"/>
          <w:sz w:val="18"/>
          <w:szCs w:val="18"/>
          <w:lang w:val="es-AR" w:eastAsia="es-AR"/>
        </w:rPr>
        <w:t>Total</w:t>
      </w:r>
      <w:proofErr w:type="gramEnd"/>
      <w:r w:rsidRPr="00CE5B14">
        <w:rPr>
          <w:rFonts w:ascii="Arial" w:eastAsia="Times New Roman" w:hAnsi="Arial" w:cs="Arial"/>
          <w:color w:val="183E7A"/>
          <w:sz w:val="18"/>
          <w:szCs w:val="18"/>
          <w:lang w:val="es-AR" w:eastAsia="es-AR"/>
        </w:rPr>
        <w:t xml:space="preserve"> Sumarios Encontrados: 37 - Página/s: 5/8</w:t>
      </w:r>
    </w:p>
    <w:p w14:paraId="035382C2" w14:textId="158A8E34" w:rsidR="00CE5B14" w:rsidRPr="00CE5B14" w:rsidRDefault="00CE5B14" w:rsidP="00CE5B14">
      <w:pPr>
        <w:shd w:val="clear" w:color="auto" w:fill="FFFFFF"/>
        <w:spacing w:after="240" w:line="240" w:lineRule="auto"/>
        <w:jc w:val="right"/>
        <w:rPr>
          <w:rFonts w:ascii="Arial" w:eastAsia="Times New Roman" w:hAnsi="Arial" w:cs="Arial"/>
          <w:color w:val="003366"/>
          <w:sz w:val="17"/>
          <w:szCs w:val="17"/>
          <w:lang w:val="es-AR" w:eastAsia="es-AR"/>
        </w:rPr>
      </w:pPr>
      <w:proofErr w:type="spellStart"/>
      <w:r w:rsidRPr="00CE5B14">
        <w:rPr>
          <w:rFonts w:ascii="Arial" w:eastAsia="Times New Roman" w:hAnsi="Arial" w:cs="Arial"/>
          <w:color w:val="003366"/>
          <w:sz w:val="17"/>
          <w:szCs w:val="17"/>
          <w:lang w:val="es-AR" w:eastAsia="es-AR"/>
        </w:rPr>
        <w:t>Webmaster</w:t>
      </w:r>
      <w:proofErr w:type="spellEnd"/>
      <w:r w:rsidRPr="00CE5B14">
        <w:rPr>
          <w:rFonts w:ascii="Arial" w:eastAsia="Times New Roman" w:hAnsi="Arial" w:cs="Arial"/>
          <w:color w:val="003366"/>
          <w:sz w:val="17"/>
          <w:szCs w:val="17"/>
          <w:lang w:val="es-AR" w:eastAsia="es-AR"/>
        </w:rPr>
        <w:t>: </w:t>
      </w:r>
      <w:hyperlink r:id="rId34" w:history="1">
        <w:r w:rsidRPr="00CE5B14">
          <w:rPr>
            <w:rFonts w:ascii="Arial" w:eastAsia="Times New Roman" w:hAnsi="Arial" w:cs="Arial"/>
            <w:color w:val="003366"/>
            <w:sz w:val="17"/>
            <w:szCs w:val="17"/>
            <w:u w:val="single"/>
            <w:lang w:val="es-AR" w:eastAsia="es-AR"/>
          </w:rPr>
          <w:t xml:space="preserve">Ingeniera Amira </w:t>
        </w:r>
        <w:proofErr w:type="spellStart"/>
        <w:r w:rsidRPr="00CE5B14">
          <w:rPr>
            <w:rFonts w:ascii="Arial" w:eastAsia="Times New Roman" w:hAnsi="Arial" w:cs="Arial"/>
            <w:color w:val="003366"/>
            <w:sz w:val="17"/>
            <w:szCs w:val="17"/>
            <w:u w:val="single"/>
            <w:lang w:val="es-AR" w:eastAsia="es-AR"/>
          </w:rPr>
          <w:t>Eluani</w:t>
        </w:r>
        <w:proofErr w:type="spellEnd"/>
      </w:hyperlink>
      <w:r w:rsidRPr="00CE5B14">
        <w:rPr>
          <w:rFonts w:ascii="Arial" w:eastAsia="Times New Roman" w:hAnsi="Arial" w:cs="Arial"/>
          <w:color w:val="003366"/>
          <w:sz w:val="17"/>
          <w:szCs w:val="17"/>
          <w:lang w:val="es-AR" w:eastAsia="es-AR"/>
        </w:rPr>
        <w:t> - Tel.: 0261449584   </w:t>
      </w:r>
      <w:r w:rsidRPr="00CE5B14">
        <w:rPr>
          <w:rFonts w:ascii="Arial" w:eastAsia="Times New Roman" w:hAnsi="Arial" w:cs="Arial"/>
          <w:noProof/>
          <w:color w:val="003366"/>
          <w:sz w:val="17"/>
          <w:szCs w:val="17"/>
          <w:lang w:val="es-AR" w:eastAsia="es-AR"/>
        </w:rPr>
        <w:drawing>
          <wp:inline distT="0" distB="0" distL="0" distR="0" wp14:anchorId="25DB3C74" wp14:editId="0C78E8E0">
            <wp:extent cx="762000" cy="139700"/>
            <wp:effectExtent l="0" t="0" r="0" b="0"/>
            <wp:docPr id="2" name="Imagen 2" descr="Valid HTML 4.01 Transitional">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id HTML 4.01 Transitional">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2000" cy="139700"/>
                    </a:xfrm>
                    <a:prstGeom prst="rect">
                      <a:avLst/>
                    </a:prstGeom>
                    <a:noFill/>
                    <a:ln>
                      <a:noFill/>
                    </a:ln>
                  </pic:spPr>
                </pic:pic>
              </a:graphicData>
            </a:graphic>
          </wp:inline>
        </w:drawing>
      </w:r>
      <w:r w:rsidRPr="00CE5B14">
        <w:rPr>
          <w:rFonts w:ascii="Arial" w:eastAsia="Times New Roman" w:hAnsi="Arial" w:cs="Arial"/>
          <w:color w:val="003366"/>
          <w:sz w:val="17"/>
          <w:szCs w:val="17"/>
          <w:lang w:val="es-AR" w:eastAsia="es-AR"/>
        </w:rPr>
        <w:t> </w:t>
      </w:r>
      <w:r w:rsidRPr="00CE5B14">
        <w:rPr>
          <w:rFonts w:ascii="Arial" w:eastAsia="Times New Roman" w:hAnsi="Arial" w:cs="Arial"/>
          <w:noProof/>
          <w:color w:val="003366"/>
          <w:sz w:val="17"/>
          <w:szCs w:val="17"/>
          <w:lang w:val="es-AR" w:eastAsia="es-AR"/>
        </w:rPr>
        <w:drawing>
          <wp:inline distT="0" distB="0" distL="0" distR="0" wp14:anchorId="66AAEEE0" wp14:editId="008DD14A">
            <wp:extent cx="762000" cy="139700"/>
            <wp:effectExtent l="0" t="0" r="0" b="0"/>
            <wp:docPr id="1" name="Imagen 1" descr="¡CSS Válid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S Válido!">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62000" cy="139700"/>
                    </a:xfrm>
                    <a:prstGeom prst="rect">
                      <a:avLst/>
                    </a:prstGeom>
                    <a:noFill/>
                    <a:ln>
                      <a:noFill/>
                    </a:ln>
                  </pic:spPr>
                </pic:pic>
              </a:graphicData>
            </a:graphic>
          </wp:inline>
        </w:drawing>
      </w:r>
      <w:r w:rsidRPr="00CE5B14">
        <w:rPr>
          <w:rFonts w:ascii="Arial" w:eastAsia="Times New Roman" w:hAnsi="Arial" w:cs="Arial"/>
          <w:color w:val="003366"/>
          <w:sz w:val="17"/>
          <w:szCs w:val="17"/>
          <w:lang w:val="es-AR" w:eastAsia="es-AR"/>
        </w:rPr>
        <w:t>  Versión 2.1, agosto 2011</w:t>
      </w:r>
    </w:p>
    <w:p w14:paraId="42E25D29" w14:textId="77777777" w:rsidR="00825947" w:rsidRPr="00825947" w:rsidRDefault="00825947" w:rsidP="00825947">
      <w:pPr>
        <w:spacing w:after="75" w:line="240" w:lineRule="auto"/>
        <w:rPr>
          <w:rFonts w:ascii="Arial" w:eastAsia="Times New Roman" w:hAnsi="Arial" w:cs="Arial"/>
          <w:sz w:val="24"/>
          <w:szCs w:val="24"/>
          <w:lang w:val="es-AR" w:eastAsia="es-AR"/>
        </w:rPr>
      </w:pPr>
      <w:r w:rsidRPr="00825947">
        <w:rPr>
          <w:rFonts w:ascii="Arial" w:eastAsia="Times New Roman" w:hAnsi="Arial" w:cs="Arial"/>
          <w:b/>
          <w:bCs/>
          <w:color w:val="183E7A"/>
          <w:sz w:val="24"/>
          <w:szCs w:val="24"/>
          <w:lang w:val="es-AR" w:eastAsia="es-AR"/>
        </w:rPr>
        <w:t xml:space="preserve">FACULTADES DEL PODER JUDICIAL - PRISION PREVENTIVA - LIBERTAD - INDEMNIZACION - </w:t>
      </w:r>
      <w:proofErr w:type="spellStart"/>
      <w:r w:rsidRPr="00825947">
        <w:rPr>
          <w:rFonts w:ascii="Arial" w:eastAsia="Times New Roman" w:hAnsi="Arial" w:cs="Arial"/>
          <w:b/>
          <w:bCs/>
          <w:color w:val="183E7A"/>
          <w:sz w:val="24"/>
          <w:szCs w:val="24"/>
          <w:lang w:val="es-AR" w:eastAsia="es-AR"/>
        </w:rPr>
        <w:t>IMPROCEDENCIA</w:t>
      </w:r>
      <w:r w:rsidRPr="00825947">
        <w:rPr>
          <w:rFonts w:ascii="Arial" w:eastAsia="Times New Roman" w:hAnsi="Arial" w:cs="Arial"/>
          <w:color w:val="183E7A"/>
          <w:sz w:val="20"/>
          <w:szCs w:val="20"/>
          <w:lang w:val="es-AR" w:eastAsia="es-AR"/>
        </w:rPr>
        <w:t>Texto</w:t>
      </w:r>
      <w:proofErr w:type="spellEnd"/>
      <w:r w:rsidRPr="00825947">
        <w:rPr>
          <w:rFonts w:ascii="Arial" w:eastAsia="Times New Roman" w:hAnsi="Arial" w:cs="Arial"/>
          <w:color w:val="183E7A"/>
          <w:sz w:val="20"/>
          <w:szCs w:val="20"/>
          <w:lang w:val="es-AR" w:eastAsia="es-AR"/>
        </w:rPr>
        <w:t>:</w:t>
      </w:r>
      <w:r w:rsidRPr="00825947">
        <w:rPr>
          <w:rFonts w:ascii="Arial" w:eastAsia="Times New Roman" w:hAnsi="Arial" w:cs="Arial"/>
          <w:color w:val="183E7A"/>
          <w:sz w:val="20"/>
          <w:szCs w:val="20"/>
          <w:lang w:val="es-AR" w:eastAsia="es-AR"/>
        </w:rPr>
        <w:br/>
        <w:t xml:space="preserve">El dictado de la prisión preventiva, configura una facultad judicial sometida a pautas abiertas. Si la decisión judicial encuadra en las previsiones legales, la ulterior declaración de inocencia resulta insuficiente per se para disponer la reparación de </w:t>
      </w:r>
      <w:proofErr w:type="spellStart"/>
      <w:proofErr w:type="gramStart"/>
      <w:r w:rsidRPr="00825947">
        <w:rPr>
          <w:rFonts w:ascii="Arial" w:eastAsia="Times New Roman" w:hAnsi="Arial" w:cs="Arial"/>
          <w:color w:val="183E7A"/>
          <w:sz w:val="20"/>
          <w:szCs w:val="20"/>
          <w:lang w:val="es-AR" w:eastAsia="es-AR"/>
        </w:rPr>
        <w:t>daños.</w:t>
      </w:r>
      <w:r w:rsidRPr="00825947">
        <w:rPr>
          <w:rFonts w:ascii="Arial" w:eastAsia="Times New Roman" w:hAnsi="Arial" w:cs="Arial"/>
          <w:color w:val="183E7A"/>
          <w:sz w:val="18"/>
          <w:szCs w:val="18"/>
          <w:lang w:val="es-AR" w:eastAsia="es-AR"/>
        </w:rPr>
        <w:t>Expte</w:t>
      </w:r>
      <w:proofErr w:type="spellEnd"/>
      <w:proofErr w:type="gramEnd"/>
      <w:r w:rsidRPr="00825947">
        <w:rPr>
          <w:rFonts w:ascii="Arial" w:eastAsia="Times New Roman" w:hAnsi="Arial" w:cs="Arial"/>
          <w:color w:val="183E7A"/>
          <w:sz w:val="18"/>
          <w:szCs w:val="18"/>
          <w:lang w:val="es-AR" w:eastAsia="es-AR"/>
        </w:rPr>
        <w:t xml:space="preserve">.: 100831 - MURUA RIVERO ALEJANDRO MARTIN EN </w:t>
      </w:r>
      <w:proofErr w:type="spellStart"/>
      <w:r w:rsidRPr="00825947">
        <w:rPr>
          <w:rFonts w:ascii="Arial" w:eastAsia="Times New Roman" w:hAnsi="Arial" w:cs="Arial"/>
          <w:color w:val="183E7A"/>
          <w:sz w:val="18"/>
          <w:szCs w:val="18"/>
          <w:lang w:val="es-AR" w:eastAsia="es-AR"/>
        </w:rPr>
        <w:t>J°</w:t>
      </w:r>
      <w:proofErr w:type="spellEnd"/>
      <w:r w:rsidRPr="00825947">
        <w:rPr>
          <w:rFonts w:ascii="Arial" w:eastAsia="Times New Roman" w:hAnsi="Arial" w:cs="Arial"/>
          <w:color w:val="183E7A"/>
          <w:sz w:val="18"/>
          <w:szCs w:val="18"/>
          <w:lang w:val="es-AR" w:eastAsia="es-AR"/>
        </w:rPr>
        <w:t xml:space="preserve"> 33.491/32.441 MURUA ALEJANDRO MARTIN C/ GOBIERNO DE LA PROVINCIA DE MENDOZA P/ D. Y P. (EXCEPC. DE ALQUILERES) S/ </w:t>
      </w:r>
      <w:proofErr w:type="spellStart"/>
      <w:r w:rsidRPr="00825947">
        <w:rPr>
          <w:rFonts w:ascii="Arial" w:eastAsia="Times New Roman" w:hAnsi="Arial" w:cs="Arial"/>
          <w:color w:val="183E7A"/>
          <w:sz w:val="18"/>
          <w:szCs w:val="18"/>
          <w:lang w:val="es-AR" w:eastAsia="es-AR"/>
        </w:rPr>
        <w:t>INC.Fecha</w:t>
      </w:r>
      <w:proofErr w:type="spellEnd"/>
      <w:r w:rsidRPr="00825947">
        <w:rPr>
          <w:rFonts w:ascii="Arial" w:eastAsia="Times New Roman" w:hAnsi="Arial" w:cs="Arial"/>
          <w:color w:val="183E7A"/>
          <w:sz w:val="18"/>
          <w:szCs w:val="18"/>
          <w:lang w:val="es-AR" w:eastAsia="es-AR"/>
        </w:rPr>
        <w:t xml:space="preserve">: 22/06/2012 - </w:t>
      </w:r>
      <w:proofErr w:type="spellStart"/>
      <w:r w:rsidRPr="00825947">
        <w:rPr>
          <w:rFonts w:ascii="Arial" w:eastAsia="Times New Roman" w:hAnsi="Arial" w:cs="Arial"/>
          <w:color w:val="183E7A"/>
          <w:sz w:val="18"/>
          <w:szCs w:val="18"/>
          <w:lang w:val="es-AR" w:eastAsia="es-AR"/>
        </w:rPr>
        <w:t>SENTENCIATribunal</w:t>
      </w:r>
      <w:proofErr w:type="spellEnd"/>
      <w:r w:rsidRPr="00825947">
        <w:rPr>
          <w:rFonts w:ascii="Arial" w:eastAsia="Times New Roman" w:hAnsi="Arial" w:cs="Arial"/>
          <w:color w:val="183E7A"/>
          <w:sz w:val="18"/>
          <w:szCs w:val="18"/>
          <w:lang w:val="es-AR" w:eastAsia="es-AR"/>
        </w:rPr>
        <w:t xml:space="preserve">: SUPREMA CORTE - SALA </w:t>
      </w:r>
      <w:proofErr w:type="spellStart"/>
      <w:r w:rsidRPr="00825947">
        <w:rPr>
          <w:rFonts w:ascii="Arial" w:eastAsia="Times New Roman" w:hAnsi="Arial" w:cs="Arial"/>
          <w:color w:val="183E7A"/>
          <w:sz w:val="18"/>
          <w:szCs w:val="18"/>
          <w:lang w:val="es-AR" w:eastAsia="es-AR"/>
        </w:rPr>
        <w:t>N°</w:t>
      </w:r>
      <w:proofErr w:type="spellEnd"/>
      <w:r w:rsidRPr="00825947">
        <w:rPr>
          <w:rFonts w:ascii="Arial" w:eastAsia="Times New Roman" w:hAnsi="Arial" w:cs="Arial"/>
          <w:color w:val="183E7A"/>
          <w:sz w:val="18"/>
          <w:szCs w:val="18"/>
          <w:lang w:val="es-AR" w:eastAsia="es-AR"/>
        </w:rPr>
        <w:t xml:space="preserve"> 1Magistrado/s: ROMANO-PEREZ HUALDE-</w:t>
      </w:r>
      <w:proofErr w:type="spellStart"/>
      <w:r w:rsidRPr="00825947">
        <w:rPr>
          <w:rFonts w:ascii="Arial" w:eastAsia="Times New Roman" w:hAnsi="Arial" w:cs="Arial"/>
          <w:color w:val="183E7A"/>
          <w:sz w:val="18"/>
          <w:szCs w:val="18"/>
          <w:lang w:val="es-AR" w:eastAsia="es-AR"/>
        </w:rPr>
        <w:t>NANCLARES</w:t>
      </w:r>
      <w:r w:rsidRPr="00825947">
        <w:rPr>
          <w:rFonts w:ascii="Arial" w:eastAsia="Times New Roman" w:hAnsi="Arial" w:cs="Arial"/>
          <w:color w:val="660033"/>
          <w:sz w:val="18"/>
          <w:szCs w:val="18"/>
          <w:lang w:val="es-AR" w:eastAsia="es-AR"/>
        </w:rPr>
        <w:t>Fuente</w:t>
      </w:r>
      <w:proofErr w:type="spellEnd"/>
      <w:r w:rsidRPr="00825947">
        <w:rPr>
          <w:rFonts w:ascii="Arial" w:eastAsia="Times New Roman" w:hAnsi="Arial" w:cs="Arial"/>
          <w:color w:val="660033"/>
          <w:sz w:val="18"/>
          <w:szCs w:val="18"/>
          <w:lang w:val="es-AR" w:eastAsia="es-AR"/>
        </w:rPr>
        <w:t xml:space="preserve">.: Tribunal de </w:t>
      </w:r>
      <w:proofErr w:type="spellStart"/>
      <w:r w:rsidRPr="00825947">
        <w:rPr>
          <w:rFonts w:ascii="Arial" w:eastAsia="Times New Roman" w:hAnsi="Arial" w:cs="Arial"/>
          <w:color w:val="660033"/>
          <w:sz w:val="18"/>
          <w:szCs w:val="18"/>
          <w:lang w:val="es-AR" w:eastAsia="es-AR"/>
        </w:rPr>
        <w:t>Origen.</w:t>
      </w:r>
      <w:hyperlink r:id="rId39" w:tgtFrame="_blank" w:tooltip="Ver Fallo" w:history="1">
        <w:r w:rsidRPr="00825947">
          <w:rPr>
            <w:rFonts w:ascii="Arial" w:eastAsia="Times New Roman" w:hAnsi="Arial" w:cs="Arial"/>
            <w:color w:val="0000FF"/>
            <w:sz w:val="19"/>
            <w:szCs w:val="19"/>
            <w:u w:val="single"/>
            <w:lang w:val="es-AR" w:eastAsia="es-AR"/>
          </w:rPr>
          <w:t>Fallo</w:t>
        </w:r>
        <w:proofErr w:type="spellEnd"/>
        <w:r w:rsidRPr="00825947">
          <w:rPr>
            <w:rFonts w:ascii="Arial" w:eastAsia="Times New Roman" w:hAnsi="Arial" w:cs="Arial"/>
            <w:color w:val="0000FF"/>
            <w:sz w:val="19"/>
            <w:szCs w:val="19"/>
            <w:u w:val="single"/>
            <w:lang w:val="es-AR" w:eastAsia="es-AR"/>
          </w:rPr>
          <w:t xml:space="preserve"> Completo</w:t>
        </w:r>
      </w:hyperlink>
      <w:r w:rsidRPr="00825947">
        <w:rPr>
          <w:rFonts w:ascii="Arial" w:eastAsia="Times New Roman" w:hAnsi="Arial" w:cs="Arial"/>
          <w:sz w:val="24"/>
          <w:szCs w:val="24"/>
          <w:lang w:val="es-AR" w:eastAsia="es-AR"/>
        </w:rPr>
        <w:t>   Seleccionar</w:t>
      </w:r>
    </w:p>
    <w:p w14:paraId="011CCC9C" w14:textId="77777777" w:rsidR="00825947" w:rsidRPr="00825947" w:rsidRDefault="00825947" w:rsidP="00825947">
      <w:pPr>
        <w:spacing w:after="75" w:line="240" w:lineRule="auto"/>
        <w:rPr>
          <w:rFonts w:ascii="Arial" w:eastAsia="Times New Roman" w:hAnsi="Arial" w:cs="Arial"/>
          <w:sz w:val="24"/>
          <w:szCs w:val="24"/>
          <w:lang w:val="es-AR" w:eastAsia="es-AR"/>
        </w:rPr>
      </w:pPr>
      <w:r w:rsidRPr="00825947">
        <w:rPr>
          <w:rFonts w:ascii="Arial" w:eastAsia="Times New Roman" w:hAnsi="Arial" w:cs="Arial"/>
          <w:b/>
          <w:bCs/>
          <w:color w:val="183E7A"/>
          <w:sz w:val="24"/>
          <w:szCs w:val="24"/>
          <w:lang w:val="es-AR" w:eastAsia="es-AR"/>
        </w:rPr>
        <w:t xml:space="preserve">DERECHO </w:t>
      </w:r>
      <w:proofErr w:type="spellStart"/>
      <w:r w:rsidRPr="00825947">
        <w:rPr>
          <w:rFonts w:ascii="Arial" w:eastAsia="Times New Roman" w:hAnsi="Arial" w:cs="Arial"/>
          <w:b/>
          <w:bCs/>
          <w:color w:val="183E7A"/>
          <w:sz w:val="24"/>
          <w:szCs w:val="24"/>
          <w:lang w:val="es-AR" w:eastAsia="es-AR"/>
        </w:rPr>
        <w:t>CIVILVoces</w:t>
      </w:r>
      <w:proofErr w:type="spellEnd"/>
      <w:r w:rsidRPr="00825947">
        <w:rPr>
          <w:rFonts w:ascii="Arial" w:eastAsia="Times New Roman" w:hAnsi="Arial" w:cs="Arial"/>
          <w:b/>
          <w:bCs/>
          <w:color w:val="183E7A"/>
          <w:sz w:val="24"/>
          <w:szCs w:val="24"/>
          <w:lang w:val="es-AR" w:eastAsia="es-AR"/>
        </w:rPr>
        <w:t>:</w:t>
      </w:r>
      <w:r w:rsidRPr="00825947">
        <w:rPr>
          <w:rFonts w:ascii="Arial" w:eastAsia="Times New Roman" w:hAnsi="Arial" w:cs="Arial"/>
          <w:b/>
          <w:bCs/>
          <w:color w:val="183E7A"/>
          <w:sz w:val="24"/>
          <w:szCs w:val="24"/>
          <w:lang w:val="es-AR" w:eastAsia="es-AR"/>
        </w:rPr>
        <w:br/>
        <w:t xml:space="preserve">PRISION PREVENTIVA - DAÑOS Y PERJUICIOS - INDEMNIZACION - MOROSIDAD DEL PROCESO - ARBITRARIEDAD O ILEGALIDAD MANIFIESTAS - AUTO DE PROCESAMIENTO - SENTENCIA ABSOLUTORIA - SOBRESEIMIENTO - PRUEBA PROHIBIDA - ERROR JUDICIAL - DEFECTOS DEL </w:t>
      </w:r>
      <w:proofErr w:type="spellStart"/>
      <w:r w:rsidRPr="00825947">
        <w:rPr>
          <w:rFonts w:ascii="Arial" w:eastAsia="Times New Roman" w:hAnsi="Arial" w:cs="Arial"/>
          <w:b/>
          <w:bCs/>
          <w:color w:val="183E7A"/>
          <w:sz w:val="24"/>
          <w:szCs w:val="24"/>
          <w:lang w:val="es-AR" w:eastAsia="es-AR"/>
        </w:rPr>
        <w:t>PROCEDIMIENTO</w:t>
      </w:r>
      <w:r w:rsidRPr="00825947">
        <w:rPr>
          <w:rFonts w:ascii="Arial" w:eastAsia="Times New Roman" w:hAnsi="Arial" w:cs="Arial"/>
          <w:color w:val="183E7A"/>
          <w:sz w:val="20"/>
          <w:szCs w:val="20"/>
          <w:lang w:val="es-AR" w:eastAsia="es-AR"/>
        </w:rPr>
        <w:t>Texto</w:t>
      </w:r>
      <w:proofErr w:type="spellEnd"/>
      <w:r w:rsidRPr="00825947">
        <w:rPr>
          <w:rFonts w:ascii="Arial" w:eastAsia="Times New Roman" w:hAnsi="Arial" w:cs="Arial"/>
          <w:color w:val="183E7A"/>
          <w:sz w:val="20"/>
          <w:szCs w:val="20"/>
          <w:lang w:val="es-AR" w:eastAsia="es-AR"/>
        </w:rPr>
        <w:t>:</w:t>
      </w:r>
      <w:r w:rsidRPr="00825947">
        <w:rPr>
          <w:rFonts w:ascii="Arial" w:eastAsia="Times New Roman" w:hAnsi="Arial" w:cs="Arial"/>
          <w:color w:val="183E7A"/>
          <w:sz w:val="20"/>
          <w:szCs w:val="20"/>
          <w:lang w:val="es-AR" w:eastAsia="es-AR"/>
        </w:rPr>
        <w:br/>
        <w:t xml:space="preserve">Resulta procedente la indemnización de los daños derivados de la prisión preventiva en los casos de dilación indebida de los procedimientos; arbitrariedad manifiesta del auto de procesamiento seguida de la ulterior absolución o sobreseimiento del imputado o cuando la prisión preventiva obedece a prueba ilegítimamente obtenida por la policía. El Estado debe indemnizar el daño causado por la prisión preventiva, cuando la privación de libertad fue ordenada en razón de un proceder defectuoso del órgano judicial, que fue severamente cuestionado tanto por el Tribunal de juicio como por la Sra. Fiscal de </w:t>
      </w:r>
      <w:proofErr w:type="gramStart"/>
      <w:r w:rsidRPr="00825947">
        <w:rPr>
          <w:rFonts w:ascii="Arial" w:eastAsia="Times New Roman" w:hAnsi="Arial" w:cs="Arial"/>
          <w:color w:val="183E7A"/>
          <w:sz w:val="20"/>
          <w:szCs w:val="20"/>
          <w:lang w:val="es-AR" w:eastAsia="es-AR"/>
        </w:rPr>
        <w:t>Cámara ,</w:t>
      </w:r>
      <w:proofErr w:type="gramEnd"/>
      <w:r w:rsidRPr="00825947">
        <w:rPr>
          <w:rFonts w:ascii="Arial" w:eastAsia="Times New Roman" w:hAnsi="Arial" w:cs="Arial"/>
          <w:color w:val="183E7A"/>
          <w:sz w:val="20"/>
          <w:szCs w:val="20"/>
          <w:lang w:val="es-AR" w:eastAsia="es-AR"/>
        </w:rPr>
        <w:t xml:space="preserve"> lo que en definitiva motivó la aplicación de la sanción de apercibimiento por incumplimiento de las obligaciones a su cargo. (Voto Ampliatorio Dr. Pérez </w:t>
      </w:r>
      <w:proofErr w:type="gramStart"/>
      <w:r w:rsidRPr="00825947">
        <w:rPr>
          <w:rFonts w:ascii="Arial" w:eastAsia="Times New Roman" w:hAnsi="Arial" w:cs="Arial"/>
          <w:color w:val="183E7A"/>
          <w:sz w:val="20"/>
          <w:szCs w:val="20"/>
          <w:lang w:val="es-AR" w:eastAsia="es-AR"/>
        </w:rPr>
        <w:t>Hualde)</w:t>
      </w:r>
      <w:proofErr w:type="spellStart"/>
      <w:r w:rsidRPr="00825947">
        <w:rPr>
          <w:rFonts w:ascii="Arial" w:eastAsia="Times New Roman" w:hAnsi="Arial" w:cs="Arial"/>
          <w:color w:val="183E7A"/>
          <w:sz w:val="18"/>
          <w:szCs w:val="18"/>
          <w:lang w:val="es-AR" w:eastAsia="es-AR"/>
        </w:rPr>
        <w:t>Expte</w:t>
      </w:r>
      <w:proofErr w:type="spellEnd"/>
      <w:proofErr w:type="gramEnd"/>
      <w:r w:rsidRPr="00825947">
        <w:rPr>
          <w:rFonts w:ascii="Arial" w:eastAsia="Times New Roman" w:hAnsi="Arial" w:cs="Arial"/>
          <w:color w:val="183E7A"/>
          <w:sz w:val="18"/>
          <w:szCs w:val="18"/>
          <w:lang w:val="es-AR" w:eastAsia="es-AR"/>
        </w:rPr>
        <w:t xml:space="preserve">.: 100831 - MURUA RIVERO ALEJANDRO MARTIN EN </w:t>
      </w:r>
      <w:proofErr w:type="spellStart"/>
      <w:r w:rsidRPr="00825947">
        <w:rPr>
          <w:rFonts w:ascii="Arial" w:eastAsia="Times New Roman" w:hAnsi="Arial" w:cs="Arial"/>
          <w:color w:val="183E7A"/>
          <w:sz w:val="18"/>
          <w:szCs w:val="18"/>
          <w:lang w:val="es-AR" w:eastAsia="es-AR"/>
        </w:rPr>
        <w:t>J°</w:t>
      </w:r>
      <w:proofErr w:type="spellEnd"/>
      <w:r w:rsidRPr="00825947">
        <w:rPr>
          <w:rFonts w:ascii="Arial" w:eastAsia="Times New Roman" w:hAnsi="Arial" w:cs="Arial"/>
          <w:color w:val="183E7A"/>
          <w:sz w:val="18"/>
          <w:szCs w:val="18"/>
          <w:lang w:val="es-AR" w:eastAsia="es-AR"/>
        </w:rPr>
        <w:t xml:space="preserve"> 33.491/32.441 MURUA ALEJANDRO MARTIN C/ GOBIERNO DE LA PROVINCIA DE MENDOZA P/ D. Y P. (EXCEPC. DE ALQUILERES) S/ </w:t>
      </w:r>
      <w:proofErr w:type="spellStart"/>
      <w:r w:rsidRPr="00825947">
        <w:rPr>
          <w:rFonts w:ascii="Arial" w:eastAsia="Times New Roman" w:hAnsi="Arial" w:cs="Arial"/>
          <w:color w:val="183E7A"/>
          <w:sz w:val="18"/>
          <w:szCs w:val="18"/>
          <w:lang w:val="es-AR" w:eastAsia="es-AR"/>
        </w:rPr>
        <w:t>INC.Fecha</w:t>
      </w:r>
      <w:proofErr w:type="spellEnd"/>
      <w:r w:rsidRPr="00825947">
        <w:rPr>
          <w:rFonts w:ascii="Arial" w:eastAsia="Times New Roman" w:hAnsi="Arial" w:cs="Arial"/>
          <w:color w:val="183E7A"/>
          <w:sz w:val="18"/>
          <w:szCs w:val="18"/>
          <w:lang w:val="es-AR" w:eastAsia="es-AR"/>
        </w:rPr>
        <w:t xml:space="preserve">: 22/06/2012 - </w:t>
      </w:r>
      <w:proofErr w:type="spellStart"/>
      <w:r w:rsidRPr="00825947">
        <w:rPr>
          <w:rFonts w:ascii="Arial" w:eastAsia="Times New Roman" w:hAnsi="Arial" w:cs="Arial"/>
          <w:color w:val="183E7A"/>
          <w:sz w:val="18"/>
          <w:szCs w:val="18"/>
          <w:lang w:val="es-AR" w:eastAsia="es-AR"/>
        </w:rPr>
        <w:t>SENTENCIATribunal</w:t>
      </w:r>
      <w:proofErr w:type="spellEnd"/>
      <w:r w:rsidRPr="00825947">
        <w:rPr>
          <w:rFonts w:ascii="Arial" w:eastAsia="Times New Roman" w:hAnsi="Arial" w:cs="Arial"/>
          <w:color w:val="183E7A"/>
          <w:sz w:val="18"/>
          <w:szCs w:val="18"/>
          <w:lang w:val="es-AR" w:eastAsia="es-AR"/>
        </w:rPr>
        <w:t xml:space="preserve">: SUPREMA CORTE - SALA </w:t>
      </w:r>
      <w:proofErr w:type="spellStart"/>
      <w:r w:rsidRPr="00825947">
        <w:rPr>
          <w:rFonts w:ascii="Arial" w:eastAsia="Times New Roman" w:hAnsi="Arial" w:cs="Arial"/>
          <w:color w:val="183E7A"/>
          <w:sz w:val="18"/>
          <w:szCs w:val="18"/>
          <w:lang w:val="es-AR" w:eastAsia="es-AR"/>
        </w:rPr>
        <w:t>N°</w:t>
      </w:r>
      <w:proofErr w:type="spellEnd"/>
      <w:r w:rsidRPr="00825947">
        <w:rPr>
          <w:rFonts w:ascii="Arial" w:eastAsia="Times New Roman" w:hAnsi="Arial" w:cs="Arial"/>
          <w:color w:val="183E7A"/>
          <w:sz w:val="18"/>
          <w:szCs w:val="18"/>
          <w:lang w:val="es-AR" w:eastAsia="es-AR"/>
        </w:rPr>
        <w:t xml:space="preserve"> 1Magistrado/s: ROMANO-PEREZ HUALDE-</w:t>
      </w:r>
      <w:proofErr w:type="spellStart"/>
      <w:r w:rsidRPr="00825947">
        <w:rPr>
          <w:rFonts w:ascii="Arial" w:eastAsia="Times New Roman" w:hAnsi="Arial" w:cs="Arial"/>
          <w:color w:val="183E7A"/>
          <w:sz w:val="18"/>
          <w:szCs w:val="18"/>
          <w:lang w:val="es-AR" w:eastAsia="es-AR"/>
        </w:rPr>
        <w:t>NANCLARES</w:t>
      </w:r>
      <w:r w:rsidRPr="00825947">
        <w:rPr>
          <w:rFonts w:ascii="Arial" w:eastAsia="Times New Roman" w:hAnsi="Arial" w:cs="Arial"/>
          <w:color w:val="660033"/>
          <w:sz w:val="18"/>
          <w:szCs w:val="18"/>
          <w:lang w:val="es-AR" w:eastAsia="es-AR"/>
        </w:rPr>
        <w:t>Fuente</w:t>
      </w:r>
      <w:proofErr w:type="spellEnd"/>
      <w:r w:rsidRPr="00825947">
        <w:rPr>
          <w:rFonts w:ascii="Arial" w:eastAsia="Times New Roman" w:hAnsi="Arial" w:cs="Arial"/>
          <w:color w:val="660033"/>
          <w:sz w:val="18"/>
          <w:szCs w:val="18"/>
          <w:lang w:val="es-AR" w:eastAsia="es-AR"/>
        </w:rPr>
        <w:t xml:space="preserve">.: Tribunal de </w:t>
      </w:r>
      <w:proofErr w:type="spellStart"/>
      <w:r w:rsidRPr="00825947">
        <w:rPr>
          <w:rFonts w:ascii="Arial" w:eastAsia="Times New Roman" w:hAnsi="Arial" w:cs="Arial"/>
          <w:color w:val="660033"/>
          <w:sz w:val="18"/>
          <w:szCs w:val="18"/>
          <w:lang w:val="es-AR" w:eastAsia="es-AR"/>
        </w:rPr>
        <w:t>Origen.</w:t>
      </w:r>
      <w:hyperlink r:id="rId40" w:tgtFrame="_blank" w:tooltip="Ver Fallo" w:history="1">
        <w:r w:rsidRPr="00825947">
          <w:rPr>
            <w:rFonts w:ascii="Arial" w:eastAsia="Times New Roman" w:hAnsi="Arial" w:cs="Arial"/>
            <w:color w:val="0000FF"/>
            <w:sz w:val="19"/>
            <w:szCs w:val="19"/>
            <w:u w:val="single"/>
            <w:lang w:val="es-AR" w:eastAsia="es-AR"/>
          </w:rPr>
          <w:t>Fallo</w:t>
        </w:r>
        <w:proofErr w:type="spellEnd"/>
        <w:r w:rsidRPr="00825947">
          <w:rPr>
            <w:rFonts w:ascii="Arial" w:eastAsia="Times New Roman" w:hAnsi="Arial" w:cs="Arial"/>
            <w:color w:val="0000FF"/>
            <w:sz w:val="19"/>
            <w:szCs w:val="19"/>
            <w:u w:val="single"/>
            <w:lang w:val="es-AR" w:eastAsia="es-AR"/>
          </w:rPr>
          <w:t xml:space="preserve"> Completo</w:t>
        </w:r>
      </w:hyperlink>
      <w:r w:rsidRPr="00825947">
        <w:rPr>
          <w:rFonts w:ascii="Arial" w:eastAsia="Times New Roman" w:hAnsi="Arial" w:cs="Arial"/>
          <w:sz w:val="24"/>
          <w:szCs w:val="24"/>
          <w:lang w:val="es-AR" w:eastAsia="es-AR"/>
        </w:rPr>
        <w:t>   Seleccionar</w:t>
      </w:r>
    </w:p>
    <w:p w14:paraId="48E22090" w14:textId="77777777" w:rsidR="00825947" w:rsidRPr="00825947" w:rsidRDefault="00825947" w:rsidP="00825947">
      <w:pPr>
        <w:spacing w:after="75" w:line="240" w:lineRule="auto"/>
        <w:rPr>
          <w:rFonts w:ascii="Arial" w:eastAsia="Times New Roman" w:hAnsi="Arial" w:cs="Arial"/>
          <w:sz w:val="24"/>
          <w:szCs w:val="24"/>
          <w:lang w:val="es-AR" w:eastAsia="es-AR"/>
        </w:rPr>
      </w:pPr>
      <w:r w:rsidRPr="00825947">
        <w:rPr>
          <w:rFonts w:ascii="Arial" w:eastAsia="Times New Roman" w:hAnsi="Arial" w:cs="Arial"/>
          <w:b/>
          <w:bCs/>
          <w:color w:val="183E7A"/>
          <w:sz w:val="24"/>
          <w:szCs w:val="24"/>
          <w:lang w:val="es-AR" w:eastAsia="es-AR"/>
        </w:rPr>
        <w:t xml:space="preserve">DERECHO </w:t>
      </w:r>
      <w:proofErr w:type="spellStart"/>
      <w:r w:rsidRPr="00825947">
        <w:rPr>
          <w:rFonts w:ascii="Arial" w:eastAsia="Times New Roman" w:hAnsi="Arial" w:cs="Arial"/>
          <w:b/>
          <w:bCs/>
          <w:color w:val="183E7A"/>
          <w:sz w:val="24"/>
          <w:szCs w:val="24"/>
          <w:lang w:val="es-AR" w:eastAsia="es-AR"/>
        </w:rPr>
        <w:t>CIVILVoces</w:t>
      </w:r>
      <w:proofErr w:type="spellEnd"/>
      <w:r w:rsidRPr="00825947">
        <w:rPr>
          <w:rFonts w:ascii="Arial" w:eastAsia="Times New Roman" w:hAnsi="Arial" w:cs="Arial"/>
          <w:b/>
          <w:bCs/>
          <w:color w:val="183E7A"/>
          <w:sz w:val="24"/>
          <w:szCs w:val="24"/>
          <w:lang w:val="es-AR" w:eastAsia="es-AR"/>
        </w:rPr>
        <w:t>:</w:t>
      </w:r>
      <w:r w:rsidRPr="00825947">
        <w:rPr>
          <w:rFonts w:ascii="Arial" w:eastAsia="Times New Roman" w:hAnsi="Arial" w:cs="Arial"/>
          <w:b/>
          <w:bCs/>
          <w:color w:val="183E7A"/>
          <w:sz w:val="24"/>
          <w:szCs w:val="24"/>
          <w:lang w:val="es-AR" w:eastAsia="es-AR"/>
        </w:rPr>
        <w:br/>
        <w:t xml:space="preserve">PRISION PREVENTIVA - DAÑO - INDEMNIZACION - APARTAMIENTO DE LAS CONSTANCIAS DE LA CAUSA - SENTENCIA ABSOLUTORIA - SOBRESEIMIENTO - AUTO DE PROCESAMIENTO - </w:t>
      </w:r>
      <w:proofErr w:type="spellStart"/>
      <w:r w:rsidRPr="00825947">
        <w:rPr>
          <w:rFonts w:ascii="Arial" w:eastAsia="Times New Roman" w:hAnsi="Arial" w:cs="Arial"/>
          <w:b/>
          <w:bCs/>
          <w:color w:val="183E7A"/>
          <w:sz w:val="24"/>
          <w:szCs w:val="24"/>
          <w:lang w:val="es-AR" w:eastAsia="es-AR"/>
        </w:rPr>
        <w:t>ARBITRARIEDAD</w:t>
      </w:r>
      <w:r w:rsidRPr="00825947">
        <w:rPr>
          <w:rFonts w:ascii="Arial" w:eastAsia="Times New Roman" w:hAnsi="Arial" w:cs="Arial"/>
          <w:color w:val="183E7A"/>
          <w:sz w:val="20"/>
          <w:szCs w:val="20"/>
          <w:lang w:val="es-AR" w:eastAsia="es-AR"/>
        </w:rPr>
        <w:t>Texto</w:t>
      </w:r>
      <w:proofErr w:type="spellEnd"/>
      <w:r w:rsidRPr="00825947">
        <w:rPr>
          <w:rFonts w:ascii="Arial" w:eastAsia="Times New Roman" w:hAnsi="Arial" w:cs="Arial"/>
          <w:color w:val="183E7A"/>
          <w:sz w:val="20"/>
          <w:szCs w:val="20"/>
          <w:lang w:val="es-AR" w:eastAsia="es-AR"/>
        </w:rPr>
        <w:t>:</w:t>
      </w:r>
      <w:r w:rsidRPr="00825947">
        <w:rPr>
          <w:rFonts w:ascii="Arial" w:eastAsia="Times New Roman" w:hAnsi="Arial" w:cs="Arial"/>
          <w:color w:val="183E7A"/>
          <w:sz w:val="20"/>
          <w:szCs w:val="20"/>
          <w:lang w:val="es-AR" w:eastAsia="es-AR"/>
        </w:rPr>
        <w:br/>
        <w:t>Es procedente la indemnización por el daño causado por la prisión preventiva, cuando la detención se haya dispuesto en apartamiento palmario de los hechos comprobados en la causa y de la normativa que regula su aplicación, siempre que exista la absolución o sobreseimiento ulterior del imputado, (</w:t>
      </w:r>
      <w:proofErr w:type="spellStart"/>
      <w:r w:rsidRPr="00825947">
        <w:rPr>
          <w:rFonts w:ascii="Arial" w:eastAsia="Times New Roman" w:hAnsi="Arial" w:cs="Arial"/>
          <w:color w:val="183E7A"/>
          <w:sz w:val="20"/>
          <w:szCs w:val="20"/>
          <w:lang w:val="es-AR" w:eastAsia="es-AR"/>
        </w:rPr>
        <w:t>Idem</w:t>
      </w:r>
      <w:proofErr w:type="spellEnd"/>
      <w:r w:rsidRPr="00825947">
        <w:rPr>
          <w:rFonts w:ascii="Arial" w:eastAsia="Times New Roman" w:hAnsi="Arial" w:cs="Arial"/>
          <w:color w:val="183E7A"/>
          <w:sz w:val="20"/>
          <w:szCs w:val="20"/>
          <w:lang w:val="es-AR" w:eastAsia="es-AR"/>
        </w:rPr>
        <w:t xml:space="preserve"> CSJN López Juan c/Provincia de Corrientes 11/6/98,Fallos 321-1717; Robles c/ Provincia de Bs. As. 18/7/2002). La indemnización por la prisión preventiva debe ser concedida únicamente cuando el auto de procesamiento se revele como algo totalmente infundado o arbitrario y no por la mera absolución del imputado. Es procedente la indemnización del daño causado </w:t>
      </w:r>
      <w:proofErr w:type="spellStart"/>
      <w:r w:rsidRPr="00825947">
        <w:rPr>
          <w:rFonts w:ascii="Arial" w:eastAsia="Times New Roman" w:hAnsi="Arial" w:cs="Arial"/>
          <w:color w:val="183E7A"/>
          <w:sz w:val="20"/>
          <w:szCs w:val="20"/>
          <w:lang w:val="es-AR" w:eastAsia="es-AR"/>
        </w:rPr>
        <w:t>aún</w:t>
      </w:r>
      <w:proofErr w:type="spellEnd"/>
      <w:r w:rsidRPr="00825947">
        <w:rPr>
          <w:rFonts w:ascii="Arial" w:eastAsia="Times New Roman" w:hAnsi="Arial" w:cs="Arial"/>
          <w:color w:val="183E7A"/>
          <w:sz w:val="20"/>
          <w:szCs w:val="20"/>
          <w:lang w:val="es-AR" w:eastAsia="es-AR"/>
        </w:rPr>
        <w:t xml:space="preserve"> cuando no se haya dictado la prisión preventiva si la decisión del Juez de Instrucción en ordenar la detención, carece de sustento legítimo y se aparta de las exigencias establecidas en la legislación procesal </w:t>
      </w:r>
      <w:proofErr w:type="spellStart"/>
      <w:proofErr w:type="gramStart"/>
      <w:r w:rsidRPr="00825947">
        <w:rPr>
          <w:rFonts w:ascii="Arial" w:eastAsia="Times New Roman" w:hAnsi="Arial" w:cs="Arial"/>
          <w:color w:val="183E7A"/>
          <w:sz w:val="20"/>
          <w:szCs w:val="20"/>
          <w:lang w:val="es-AR" w:eastAsia="es-AR"/>
        </w:rPr>
        <w:t>vigente.</w:t>
      </w:r>
      <w:r w:rsidRPr="00825947">
        <w:rPr>
          <w:rFonts w:ascii="Arial" w:eastAsia="Times New Roman" w:hAnsi="Arial" w:cs="Arial"/>
          <w:color w:val="183E7A"/>
          <w:sz w:val="18"/>
          <w:szCs w:val="18"/>
          <w:lang w:val="es-AR" w:eastAsia="es-AR"/>
        </w:rPr>
        <w:t>Expte</w:t>
      </w:r>
      <w:proofErr w:type="spellEnd"/>
      <w:proofErr w:type="gramEnd"/>
      <w:r w:rsidRPr="00825947">
        <w:rPr>
          <w:rFonts w:ascii="Arial" w:eastAsia="Times New Roman" w:hAnsi="Arial" w:cs="Arial"/>
          <w:color w:val="183E7A"/>
          <w:sz w:val="18"/>
          <w:szCs w:val="18"/>
          <w:lang w:val="es-AR" w:eastAsia="es-AR"/>
        </w:rPr>
        <w:t xml:space="preserve">.: 100831 - MURUA RIVERO ALEJANDRO MARTIN EN </w:t>
      </w:r>
      <w:proofErr w:type="spellStart"/>
      <w:r w:rsidRPr="00825947">
        <w:rPr>
          <w:rFonts w:ascii="Arial" w:eastAsia="Times New Roman" w:hAnsi="Arial" w:cs="Arial"/>
          <w:color w:val="183E7A"/>
          <w:sz w:val="18"/>
          <w:szCs w:val="18"/>
          <w:lang w:val="es-AR" w:eastAsia="es-AR"/>
        </w:rPr>
        <w:t>J°</w:t>
      </w:r>
      <w:proofErr w:type="spellEnd"/>
      <w:r w:rsidRPr="00825947">
        <w:rPr>
          <w:rFonts w:ascii="Arial" w:eastAsia="Times New Roman" w:hAnsi="Arial" w:cs="Arial"/>
          <w:color w:val="183E7A"/>
          <w:sz w:val="18"/>
          <w:szCs w:val="18"/>
          <w:lang w:val="es-AR" w:eastAsia="es-AR"/>
        </w:rPr>
        <w:t xml:space="preserve"> 33.491/32.441 MURUA ALEJANDRO MARTIN C/ GOBIERNO DE LA PROVINCIA DE MENDOZA P/ D. Y P. (EXCEPC. DE ALQUILERES) S/ </w:t>
      </w:r>
      <w:proofErr w:type="spellStart"/>
      <w:r w:rsidRPr="00825947">
        <w:rPr>
          <w:rFonts w:ascii="Arial" w:eastAsia="Times New Roman" w:hAnsi="Arial" w:cs="Arial"/>
          <w:color w:val="183E7A"/>
          <w:sz w:val="18"/>
          <w:szCs w:val="18"/>
          <w:lang w:val="es-AR" w:eastAsia="es-AR"/>
        </w:rPr>
        <w:t>INC.Fecha</w:t>
      </w:r>
      <w:proofErr w:type="spellEnd"/>
      <w:r w:rsidRPr="00825947">
        <w:rPr>
          <w:rFonts w:ascii="Arial" w:eastAsia="Times New Roman" w:hAnsi="Arial" w:cs="Arial"/>
          <w:color w:val="183E7A"/>
          <w:sz w:val="18"/>
          <w:szCs w:val="18"/>
          <w:lang w:val="es-AR" w:eastAsia="es-AR"/>
        </w:rPr>
        <w:t xml:space="preserve">: 22/06/2012 - </w:t>
      </w:r>
      <w:proofErr w:type="spellStart"/>
      <w:r w:rsidRPr="00825947">
        <w:rPr>
          <w:rFonts w:ascii="Arial" w:eastAsia="Times New Roman" w:hAnsi="Arial" w:cs="Arial"/>
          <w:color w:val="183E7A"/>
          <w:sz w:val="18"/>
          <w:szCs w:val="18"/>
          <w:lang w:val="es-AR" w:eastAsia="es-AR"/>
        </w:rPr>
        <w:t>SENTENCIATribunal</w:t>
      </w:r>
      <w:proofErr w:type="spellEnd"/>
      <w:r w:rsidRPr="00825947">
        <w:rPr>
          <w:rFonts w:ascii="Arial" w:eastAsia="Times New Roman" w:hAnsi="Arial" w:cs="Arial"/>
          <w:color w:val="183E7A"/>
          <w:sz w:val="18"/>
          <w:szCs w:val="18"/>
          <w:lang w:val="es-AR" w:eastAsia="es-AR"/>
        </w:rPr>
        <w:t xml:space="preserve">: SUPREMA CORTE - SALA </w:t>
      </w:r>
      <w:proofErr w:type="spellStart"/>
      <w:r w:rsidRPr="00825947">
        <w:rPr>
          <w:rFonts w:ascii="Arial" w:eastAsia="Times New Roman" w:hAnsi="Arial" w:cs="Arial"/>
          <w:color w:val="183E7A"/>
          <w:sz w:val="18"/>
          <w:szCs w:val="18"/>
          <w:lang w:val="es-AR" w:eastAsia="es-AR"/>
        </w:rPr>
        <w:t>N°</w:t>
      </w:r>
      <w:proofErr w:type="spellEnd"/>
      <w:r w:rsidRPr="00825947">
        <w:rPr>
          <w:rFonts w:ascii="Arial" w:eastAsia="Times New Roman" w:hAnsi="Arial" w:cs="Arial"/>
          <w:color w:val="183E7A"/>
          <w:sz w:val="18"/>
          <w:szCs w:val="18"/>
          <w:lang w:val="es-AR" w:eastAsia="es-AR"/>
        </w:rPr>
        <w:t xml:space="preserve"> 1Magistrado/s: ROMANO-PEREZ HUALDE-</w:t>
      </w:r>
      <w:proofErr w:type="spellStart"/>
      <w:r w:rsidRPr="00825947">
        <w:rPr>
          <w:rFonts w:ascii="Arial" w:eastAsia="Times New Roman" w:hAnsi="Arial" w:cs="Arial"/>
          <w:color w:val="183E7A"/>
          <w:sz w:val="18"/>
          <w:szCs w:val="18"/>
          <w:lang w:val="es-AR" w:eastAsia="es-AR"/>
        </w:rPr>
        <w:t>NANCLARES</w:t>
      </w:r>
      <w:r w:rsidRPr="00825947">
        <w:rPr>
          <w:rFonts w:ascii="Arial" w:eastAsia="Times New Roman" w:hAnsi="Arial" w:cs="Arial"/>
          <w:color w:val="660033"/>
          <w:sz w:val="18"/>
          <w:szCs w:val="18"/>
          <w:lang w:val="es-AR" w:eastAsia="es-AR"/>
        </w:rPr>
        <w:t>Fuente</w:t>
      </w:r>
      <w:proofErr w:type="spellEnd"/>
      <w:r w:rsidRPr="00825947">
        <w:rPr>
          <w:rFonts w:ascii="Arial" w:eastAsia="Times New Roman" w:hAnsi="Arial" w:cs="Arial"/>
          <w:color w:val="660033"/>
          <w:sz w:val="18"/>
          <w:szCs w:val="18"/>
          <w:lang w:val="es-AR" w:eastAsia="es-AR"/>
        </w:rPr>
        <w:t xml:space="preserve">.: Tribunal de </w:t>
      </w:r>
      <w:proofErr w:type="spellStart"/>
      <w:r w:rsidRPr="00825947">
        <w:rPr>
          <w:rFonts w:ascii="Arial" w:eastAsia="Times New Roman" w:hAnsi="Arial" w:cs="Arial"/>
          <w:color w:val="660033"/>
          <w:sz w:val="18"/>
          <w:szCs w:val="18"/>
          <w:lang w:val="es-AR" w:eastAsia="es-AR"/>
        </w:rPr>
        <w:t>Origen.</w:t>
      </w:r>
      <w:hyperlink r:id="rId41" w:tgtFrame="_blank" w:tooltip="Ver Fallo" w:history="1">
        <w:r w:rsidRPr="00825947">
          <w:rPr>
            <w:rFonts w:ascii="Arial" w:eastAsia="Times New Roman" w:hAnsi="Arial" w:cs="Arial"/>
            <w:color w:val="0000FF"/>
            <w:sz w:val="19"/>
            <w:szCs w:val="19"/>
            <w:u w:val="single"/>
            <w:lang w:val="es-AR" w:eastAsia="es-AR"/>
          </w:rPr>
          <w:t>Fallo</w:t>
        </w:r>
        <w:proofErr w:type="spellEnd"/>
        <w:r w:rsidRPr="00825947">
          <w:rPr>
            <w:rFonts w:ascii="Arial" w:eastAsia="Times New Roman" w:hAnsi="Arial" w:cs="Arial"/>
            <w:color w:val="0000FF"/>
            <w:sz w:val="19"/>
            <w:szCs w:val="19"/>
            <w:u w:val="single"/>
            <w:lang w:val="es-AR" w:eastAsia="es-AR"/>
          </w:rPr>
          <w:t xml:space="preserve"> Completo</w:t>
        </w:r>
      </w:hyperlink>
      <w:r w:rsidRPr="00825947">
        <w:rPr>
          <w:rFonts w:ascii="Arial" w:eastAsia="Times New Roman" w:hAnsi="Arial" w:cs="Arial"/>
          <w:sz w:val="24"/>
          <w:szCs w:val="24"/>
          <w:lang w:val="es-AR" w:eastAsia="es-AR"/>
        </w:rPr>
        <w:t>   Seleccionar</w:t>
      </w:r>
    </w:p>
    <w:p w14:paraId="26080E61" w14:textId="77777777" w:rsidR="00825947" w:rsidRPr="00825947" w:rsidRDefault="00825947" w:rsidP="00825947">
      <w:pPr>
        <w:spacing w:after="75" w:line="240" w:lineRule="auto"/>
        <w:rPr>
          <w:rFonts w:ascii="Arial" w:eastAsia="Times New Roman" w:hAnsi="Arial" w:cs="Arial"/>
          <w:sz w:val="24"/>
          <w:szCs w:val="24"/>
          <w:lang w:val="es-AR" w:eastAsia="es-AR"/>
        </w:rPr>
      </w:pPr>
      <w:r w:rsidRPr="00825947">
        <w:rPr>
          <w:rFonts w:ascii="Arial" w:eastAsia="Times New Roman" w:hAnsi="Arial" w:cs="Arial"/>
          <w:b/>
          <w:bCs/>
          <w:color w:val="183E7A"/>
          <w:sz w:val="24"/>
          <w:szCs w:val="24"/>
          <w:lang w:val="es-AR" w:eastAsia="es-AR"/>
        </w:rPr>
        <w:t xml:space="preserve">DERECHO </w:t>
      </w:r>
      <w:proofErr w:type="spellStart"/>
      <w:r w:rsidRPr="00825947">
        <w:rPr>
          <w:rFonts w:ascii="Arial" w:eastAsia="Times New Roman" w:hAnsi="Arial" w:cs="Arial"/>
          <w:b/>
          <w:bCs/>
          <w:color w:val="183E7A"/>
          <w:sz w:val="24"/>
          <w:szCs w:val="24"/>
          <w:lang w:val="es-AR" w:eastAsia="es-AR"/>
        </w:rPr>
        <w:t>CIVILVoces</w:t>
      </w:r>
      <w:proofErr w:type="spellEnd"/>
      <w:r w:rsidRPr="00825947">
        <w:rPr>
          <w:rFonts w:ascii="Arial" w:eastAsia="Times New Roman" w:hAnsi="Arial" w:cs="Arial"/>
          <w:b/>
          <w:bCs/>
          <w:color w:val="183E7A"/>
          <w:sz w:val="24"/>
          <w:szCs w:val="24"/>
          <w:lang w:val="es-AR" w:eastAsia="es-AR"/>
        </w:rPr>
        <w:t>:</w:t>
      </w:r>
      <w:r w:rsidRPr="00825947">
        <w:rPr>
          <w:rFonts w:ascii="Arial" w:eastAsia="Times New Roman" w:hAnsi="Arial" w:cs="Arial"/>
          <w:b/>
          <w:bCs/>
          <w:color w:val="183E7A"/>
          <w:sz w:val="24"/>
          <w:szCs w:val="24"/>
          <w:lang w:val="es-AR" w:eastAsia="es-AR"/>
        </w:rPr>
        <w:br/>
        <w:t xml:space="preserve">DAÑOS Y PERJUICIOS - PRISION PREVENTIVA - PLAZO MAXIMO - </w:t>
      </w:r>
      <w:proofErr w:type="spellStart"/>
      <w:r w:rsidRPr="00825947">
        <w:rPr>
          <w:rFonts w:ascii="Arial" w:eastAsia="Times New Roman" w:hAnsi="Arial" w:cs="Arial"/>
          <w:b/>
          <w:bCs/>
          <w:color w:val="183E7A"/>
          <w:sz w:val="24"/>
          <w:szCs w:val="24"/>
          <w:lang w:val="es-AR" w:eastAsia="es-AR"/>
        </w:rPr>
        <w:lastRenderedPageBreak/>
        <w:t>INDEMNIZACION</w:t>
      </w:r>
      <w:r w:rsidRPr="00825947">
        <w:rPr>
          <w:rFonts w:ascii="Arial" w:eastAsia="Times New Roman" w:hAnsi="Arial" w:cs="Arial"/>
          <w:color w:val="183E7A"/>
          <w:sz w:val="20"/>
          <w:szCs w:val="20"/>
          <w:lang w:val="es-AR" w:eastAsia="es-AR"/>
        </w:rPr>
        <w:t>Texto</w:t>
      </w:r>
      <w:proofErr w:type="spellEnd"/>
      <w:r w:rsidRPr="00825947">
        <w:rPr>
          <w:rFonts w:ascii="Arial" w:eastAsia="Times New Roman" w:hAnsi="Arial" w:cs="Arial"/>
          <w:color w:val="183E7A"/>
          <w:sz w:val="20"/>
          <w:szCs w:val="20"/>
          <w:lang w:val="es-AR" w:eastAsia="es-AR"/>
        </w:rPr>
        <w:t>:</w:t>
      </w:r>
      <w:r w:rsidRPr="00825947">
        <w:rPr>
          <w:rFonts w:ascii="Arial" w:eastAsia="Times New Roman" w:hAnsi="Arial" w:cs="Arial"/>
          <w:color w:val="183E7A"/>
          <w:sz w:val="20"/>
          <w:szCs w:val="20"/>
          <w:lang w:val="es-AR" w:eastAsia="es-AR"/>
        </w:rPr>
        <w:br/>
        <w:t xml:space="preserve">La indemnización por la prisión preventiva no debe ser concedida en forma automática sólo por la absolución del imputado, sino únicamente cuando el auto de prisión preventiva se revele como algo totalmente infundado o arbitrario; pero no cuando elementos objetivos con los que contaba el instructor, hubiesen llevado al convencimiento del juzgador de que medió un delito y que existe la probabilidad cierta de que el imputado sea su autor. En este caso, la procedencia de la indemnización, se funda en la arbitrariedad y error normativo en que incurre el pronunciamiento recurrido, por no haberse no pronunciado sobre el incumplimiento por parte del órgano judicial interviniente, de la expresa manda legal contenida en el artículo 295 inciso 4 del Código Procesal Penal, y es en este aspecto que resultan procedentes los recursos de Inconstitucionalidad y Casación articulados. (VOTO </w:t>
      </w:r>
      <w:proofErr w:type="gramStart"/>
      <w:r w:rsidRPr="00825947">
        <w:rPr>
          <w:rFonts w:ascii="Arial" w:eastAsia="Times New Roman" w:hAnsi="Arial" w:cs="Arial"/>
          <w:color w:val="183E7A"/>
          <w:sz w:val="20"/>
          <w:szCs w:val="20"/>
          <w:lang w:val="es-AR" w:eastAsia="es-AR"/>
        </w:rPr>
        <w:t>MAYORÍA)</w:t>
      </w:r>
      <w:proofErr w:type="spellStart"/>
      <w:r w:rsidRPr="00825947">
        <w:rPr>
          <w:rFonts w:ascii="Arial" w:eastAsia="Times New Roman" w:hAnsi="Arial" w:cs="Arial"/>
          <w:color w:val="183E7A"/>
          <w:sz w:val="18"/>
          <w:szCs w:val="18"/>
          <w:lang w:val="es-AR" w:eastAsia="es-AR"/>
        </w:rPr>
        <w:t>Expte</w:t>
      </w:r>
      <w:proofErr w:type="spellEnd"/>
      <w:proofErr w:type="gramEnd"/>
      <w:r w:rsidRPr="00825947">
        <w:rPr>
          <w:rFonts w:ascii="Arial" w:eastAsia="Times New Roman" w:hAnsi="Arial" w:cs="Arial"/>
          <w:color w:val="183E7A"/>
          <w:sz w:val="18"/>
          <w:szCs w:val="18"/>
          <w:lang w:val="es-AR" w:eastAsia="es-AR"/>
        </w:rPr>
        <w:t xml:space="preserve">.: 101477 - FADER MORA CARLOS ENRIQUE EN J 154.280/12.370 FADER MORA CARLOS ENRIQUE C/PROVINCIA DE MENDOZA P/D. Y P. S/INC. </w:t>
      </w:r>
      <w:proofErr w:type="spellStart"/>
      <w:r w:rsidRPr="00825947">
        <w:rPr>
          <w:rFonts w:ascii="Arial" w:eastAsia="Times New Roman" w:hAnsi="Arial" w:cs="Arial"/>
          <w:color w:val="183E7A"/>
          <w:sz w:val="18"/>
          <w:szCs w:val="18"/>
          <w:lang w:val="es-AR" w:eastAsia="es-AR"/>
        </w:rPr>
        <w:t>CAS.Fecha</w:t>
      </w:r>
      <w:proofErr w:type="spellEnd"/>
      <w:r w:rsidRPr="00825947">
        <w:rPr>
          <w:rFonts w:ascii="Arial" w:eastAsia="Times New Roman" w:hAnsi="Arial" w:cs="Arial"/>
          <w:color w:val="183E7A"/>
          <w:sz w:val="18"/>
          <w:szCs w:val="18"/>
          <w:lang w:val="es-AR" w:eastAsia="es-AR"/>
        </w:rPr>
        <w:t xml:space="preserve">: 11/04/2012 - </w:t>
      </w:r>
      <w:proofErr w:type="spellStart"/>
      <w:r w:rsidRPr="00825947">
        <w:rPr>
          <w:rFonts w:ascii="Arial" w:eastAsia="Times New Roman" w:hAnsi="Arial" w:cs="Arial"/>
          <w:color w:val="183E7A"/>
          <w:sz w:val="18"/>
          <w:szCs w:val="18"/>
          <w:lang w:val="es-AR" w:eastAsia="es-AR"/>
        </w:rPr>
        <w:t>SENTENCIATribunal</w:t>
      </w:r>
      <w:proofErr w:type="spellEnd"/>
      <w:r w:rsidRPr="00825947">
        <w:rPr>
          <w:rFonts w:ascii="Arial" w:eastAsia="Times New Roman" w:hAnsi="Arial" w:cs="Arial"/>
          <w:color w:val="183E7A"/>
          <w:sz w:val="18"/>
          <w:szCs w:val="18"/>
          <w:lang w:val="es-AR" w:eastAsia="es-AR"/>
        </w:rPr>
        <w:t xml:space="preserve">: SUPREMA CORTE - SALA </w:t>
      </w:r>
      <w:proofErr w:type="spellStart"/>
      <w:r w:rsidRPr="00825947">
        <w:rPr>
          <w:rFonts w:ascii="Arial" w:eastAsia="Times New Roman" w:hAnsi="Arial" w:cs="Arial"/>
          <w:color w:val="183E7A"/>
          <w:sz w:val="18"/>
          <w:szCs w:val="18"/>
          <w:lang w:val="es-AR" w:eastAsia="es-AR"/>
        </w:rPr>
        <w:t>N°</w:t>
      </w:r>
      <w:proofErr w:type="spellEnd"/>
      <w:r w:rsidRPr="00825947">
        <w:rPr>
          <w:rFonts w:ascii="Arial" w:eastAsia="Times New Roman" w:hAnsi="Arial" w:cs="Arial"/>
          <w:color w:val="183E7A"/>
          <w:sz w:val="18"/>
          <w:szCs w:val="18"/>
          <w:lang w:val="es-AR" w:eastAsia="es-AR"/>
        </w:rPr>
        <w:t xml:space="preserve"> 1Magistrado/s: NANCLARES-ROMANO-PEREZ </w:t>
      </w:r>
      <w:proofErr w:type="spellStart"/>
      <w:r w:rsidRPr="00825947">
        <w:rPr>
          <w:rFonts w:ascii="Arial" w:eastAsia="Times New Roman" w:hAnsi="Arial" w:cs="Arial"/>
          <w:color w:val="183E7A"/>
          <w:sz w:val="18"/>
          <w:szCs w:val="18"/>
          <w:lang w:val="es-AR" w:eastAsia="es-AR"/>
        </w:rPr>
        <w:t>HUALDEUbicación</w:t>
      </w:r>
      <w:proofErr w:type="spellEnd"/>
      <w:r w:rsidRPr="00825947">
        <w:rPr>
          <w:rFonts w:ascii="Arial" w:eastAsia="Times New Roman" w:hAnsi="Arial" w:cs="Arial"/>
          <w:color w:val="183E7A"/>
          <w:sz w:val="18"/>
          <w:szCs w:val="18"/>
          <w:lang w:val="es-AR" w:eastAsia="es-AR"/>
        </w:rPr>
        <w:t>: LS437-201</w:t>
      </w:r>
      <w:r w:rsidRPr="00825947">
        <w:rPr>
          <w:rFonts w:ascii="Arial" w:eastAsia="Times New Roman" w:hAnsi="Arial" w:cs="Arial"/>
          <w:color w:val="660033"/>
          <w:sz w:val="18"/>
          <w:szCs w:val="18"/>
          <w:lang w:val="es-AR" w:eastAsia="es-AR"/>
        </w:rPr>
        <w:t xml:space="preserve">Fuente.: Tribunal de </w:t>
      </w:r>
      <w:proofErr w:type="spellStart"/>
      <w:r w:rsidRPr="00825947">
        <w:rPr>
          <w:rFonts w:ascii="Arial" w:eastAsia="Times New Roman" w:hAnsi="Arial" w:cs="Arial"/>
          <w:color w:val="660033"/>
          <w:sz w:val="18"/>
          <w:szCs w:val="18"/>
          <w:lang w:val="es-AR" w:eastAsia="es-AR"/>
        </w:rPr>
        <w:t>Origen.</w:t>
      </w:r>
      <w:hyperlink r:id="rId42" w:tgtFrame="_blank" w:tooltip="Ver Fallo" w:history="1">
        <w:r w:rsidRPr="00825947">
          <w:rPr>
            <w:rFonts w:ascii="Arial" w:eastAsia="Times New Roman" w:hAnsi="Arial" w:cs="Arial"/>
            <w:color w:val="0000FF"/>
            <w:sz w:val="19"/>
            <w:szCs w:val="19"/>
            <w:u w:val="single"/>
            <w:lang w:val="es-AR" w:eastAsia="es-AR"/>
          </w:rPr>
          <w:t>Fallo</w:t>
        </w:r>
        <w:proofErr w:type="spellEnd"/>
        <w:r w:rsidRPr="00825947">
          <w:rPr>
            <w:rFonts w:ascii="Arial" w:eastAsia="Times New Roman" w:hAnsi="Arial" w:cs="Arial"/>
            <w:color w:val="0000FF"/>
            <w:sz w:val="19"/>
            <w:szCs w:val="19"/>
            <w:u w:val="single"/>
            <w:lang w:val="es-AR" w:eastAsia="es-AR"/>
          </w:rPr>
          <w:t xml:space="preserve"> Completo</w:t>
        </w:r>
      </w:hyperlink>
      <w:r w:rsidRPr="00825947">
        <w:rPr>
          <w:rFonts w:ascii="Arial" w:eastAsia="Times New Roman" w:hAnsi="Arial" w:cs="Arial"/>
          <w:sz w:val="24"/>
          <w:szCs w:val="24"/>
          <w:lang w:val="es-AR" w:eastAsia="es-AR"/>
        </w:rPr>
        <w:t>   Seleccionar</w:t>
      </w:r>
    </w:p>
    <w:p w14:paraId="67395ECC" w14:textId="12BB575B" w:rsidR="00CE5B14" w:rsidRDefault="00825947" w:rsidP="00825947">
      <w:pPr>
        <w:rPr>
          <w:rFonts w:ascii="Arial" w:eastAsia="Times New Roman" w:hAnsi="Arial" w:cs="Arial"/>
          <w:color w:val="660033"/>
          <w:sz w:val="18"/>
          <w:szCs w:val="18"/>
          <w:shd w:val="clear" w:color="auto" w:fill="FFFFFF"/>
          <w:lang w:val="es-AR" w:eastAsia="es-AR"/>
        </w:rPr>
      </w:pPr>
      <w:r w:rsidRPr="00825947">
        <w:rPr>
          <w:rFonts w:ascii="Arial" w:eastAsia="Times New Roman" w:hAnsi="Arial" w:cs="Arial"/>
          <w:b/>
          <w:bCs/>
          <w:color w:val="183E7A"/>
          <w:sz w:val="24"/>
          <w:szCs w:val="24"/>
          <w:shd w:val="clear" w:color="auto" w:fill="FFFFFF"/>
          <w:lang w:val="es-AR" w:eastAsia="es-AR"/>
        </w:rPr>
        <w:t xml:space="preserve">DERECHO </w:t>
      </w:r>
      <w:proofErr w:type="spellStart"/>
      <w:r w:rsidRPr="00825947">
        <w:rPr>
          <w:rFonts w:ascii="Arial" w:eastAsia="Times New Roman" w:hAnsi="Arial" w:cs="Arial"/>
          <w:b/>
          <w:bCs/>
          <w:color w:val="183E7A"/>
          <w:sz w:val="24"/>
          <w:szCs w:val="24"/>
          <w:shd w:val="clear" w:color="auto" w:fill="FFFFFF"/>
          <w:lang w:val="es-AR" w:eastAsia="es-AR"/>
        </w:rPr>
        <w:t>CIVILVoces</w:t>
      </w:r>
      <w:proofErr w:type="spellEnd"/>
      <w:r w:rsidRPr="00825947">
        <w:rPr>
          <w:rFonts w:ascii="Arial" w:eastAsia="Times New Roman" w:hAnsi="Arial" w:cs="Arial"/>
          <w:b/>
          <w:bCs/>
          <w:color w:val="183E7A"/>
          <w:sz w:val="24"/>
          <w:szCs w:val="24"/>
          <w:shd w:val="clear" w:color="auto" w:fill="FFFFFF"/>
          <w:lang w:val="es-AR" w:eastAsia="es-AR"/>
        </w:rPr>
        <w:t>:</w:t>
      </w:r>
      <w:r w:rsidRPr="00825947">
        <w:rPr>
          <w:rFonts w:ascii="Arial" w:eastAsia="Times New Roman" w:hAnsi="Arial" w:cs="Arial"/>
          <w:b/>
          <w:bCs/>
          <w:color w:val="183E7A"/>
          <w:sz w:val="24"/>
          <w:szCs w:val="24"/>
          <w:shd w:val="clear" w:color="auto" w:fill="FFFFFF"/>
          <w:lang w:val="es-AR" w:eastAsia="es-AR"/>
        </w:rPr>
        <w:br/>
        <w:t xml:space="preserve">DAÑOS Y PERJUICIOS - PRISION PREVENTIVA - SOBRESEIMIENTO - </w:t>
      </w:r>
      <w:proofErr w:type="spellStart"/>
      <w:r w:rsidRPr="00825947">
        <w:rPr>
          <w:rFonts w:ascii="Arial" w:eastAsia="Times New Roman" w:hAnsi="Arial" w:cs="Arial"/>
          <w:b/>
          <w:bCs/>
          <w:color w:val="183E7A"/>
          <w:sz w:val="24"/>
          <w:szCs w:val="24"/>
          <w:shd w:val="clear" w:color="auto" w:fill="FFFFFF"/>
          <w:lang w:val="es-AR" w:eastAsia="es-AR"/>
        </w:rPr>
        <w:t>INDEMNIZACION</w:t>
      </w:r>
      <w:r w:rsidRPr="00825947">
        <w:rPr>
          <w:rFonts w:ascii="Arial" w:eastAsia="Times New Roman" w:hAnsi="Arial" w:cs="Arial"/>
          <w:color w:val="183E7A"/>
          <w:sz w:val="20"/>
          <w:szCs w:val="20"/>
          <w:shd w:val="clear" w:color="auto" w:fill="FFFFFF"/>
          <w:lang w:val="es-AR" w:eastAsia="es-AR"/>
        </w:rPr>
        <w:t>Texto</w:t>
      </w:r>
      <w:proofErr w:type="spellEnd"/>
      <w:r w:rsidRPr="00825947">
        <w:rPr>
          <w:rFonts w:ascii="Arial" w:eastAsia="Times New Roman" w:hAnsi="Arial" w:cs="Arial"/>
          <w:color w:val="183E7A"/>
          <w:sz w:val="20"/>
          <w:szCs w:val="20"/>
          <w:shd w:val="clear" w:color="auto" w:fill="FFFFFF"/>
          <w:lang w:val="es-AR" w:eastAsia="es-AR"/>
        </w:rPr>
        <w:t>:</w:t>
      </w:r>
      <w:r w:rsidRPr="00825947">
        <w:rPr>
          <w:rFonts w:ascii="Arial" w:eastAsia="Times New Roman" w:hAnsi="Arial" w:cs="Arial"/>
          <w:color w:val="183E7A"/>
          <w:sz w:val="20"/>
          <w:szCs w:val="20"/>
          <w:shd w:val="clear" w:color="auto" w:fill="FFFFFF"/>
          <w:lang w:val="es-AR" w:eastAsia="es-AR"/>
        </w:rPr>
        <w:br/>
        <w:t xml:space="preserve">Corresponde el rechazo de la demanda de daños y perjuicios incoada a </w:t>
      </w:r>
      <w:proofErr w:type="spellStart"/>
      <w:r w:rsidRPr="00825947">
        <w:rPr>
          <w:rFonts w:ascii="Arial" w:eastAsia="Times New Roman" w:hAnsi="Arial" w:cs="Arial"/>
          <w:color w:val="183E7A"/>
          <w:sz w:val="20"/>
          <w:szCs w:val="20"/>
          <w:shd w:val="clear" w:color="auto" w:fill="FFFFFF"/>
          <w:lang w:val="es-AR" w:eastAsia="es-AR"/>
        </w:rPr>
        <w:t>raiz</w:t>
      </w:r>
      <w:proofErr w:type="spellEnd"/>
      <w:r w:rsidRPr="00825947">
        <w:rPr>
          <w:rFonts w:ascii="Arial" w:eastAsia="Times New Roman" w:hAnsi="Arial" w:cs="Arial"/>
          <w:color w:val="183E7A"/>
          <w:sz w:val="20"/>
          <w:szCs w:val="20"/>
          <w:shd w:val="clear" w:color="auto" w:fill="FFFFFF"/>
          <w:lang w:val="es-AR" w:eastAsia="es-AR"/>
        </w:rPr>
        <w:t xml:space="preserve"> de la prisión preventiva durante la sustanciación del proceso penal, pues no se visualiza error grosero ni apartamiento de las constancias de la causa, al decidir la detención en la etapa inicial atento al grado de sospecha o convencimiento relativo de que medió un delito y existe la probabilidad cierta de la autoría de los </w:t>
      </w:r>
      <w:proofErr w:type="spellStart"/>
      <w:r w:rsidRPr="00825947">
        <w:rPr>
          <w:rFonts w:ascii="Arial" w:eastAsia="Times New Roman" w:hAnsi="Arial" w:cs="Arial"/>
          <w:color w:val="183E7A"/>
          <w:sz w:val="20"/>
          <w:szCs w:val="20"/>
          <w:shd w:val="clear" w:color="auto" w:fill="FFFFFF"/>
          <w:lang w:val="es-AR" w:eastAsia="es-AR"/>
        </w:rPr>
        <w:t>imputados.</w:t>
      </w:r>
      <w:r w:rsidRPr="00825947">
        <w:rPr>
          <w:rFonts w:ascii="Arial" w:eastAsia="Times New Roman" w:hAnsi="Arial" w:cs="Arial"/>
          <w:color w:val="183E7A"/>
          <w:sz w:val="18"/>
          <w:szCs w:val="18"/>
          <w:shd w:val="clear" w:color="auto" w:fill="FFFFFF"/>
          <w:lang w:val="es-AR" w:eastAsia="es-AR"/>
        </w:rPr>
        <w:t>Expte</w:t>
      </w:r>
      <w:proofErr w:type="spellEnd"/>
      <w:r w:rsidRPr="00825947">
        <w:rPr>
          <w:rFonts w:ascii="Arial" w:eastAsia="Times New Roman" w:hAnsi="Arial" w:cs="Arial"/>
          <w:color w:val="183E7A"/>
          <w:sz w:val="18"/>
          <w:szCs w:val="18"/>
          <w:shd w:val="clear" w:color="auto" w:fill="FFFFFF"/>
          <w:lang w:val="es-AR" w:eastAsia="es-AR"/>
        </w:rPr>
        <w:t xml:space="preserve">.: 99903 - MAZA OSCAR EDUARDO Y OT. EN J 12.056/127.365 MAZA OSCAR EDUARDO Y OTS. C/PAEZ MIRTA ELIZABETH Y OTS. P/D. Y P. S/INC. </w:t>
      </w:r>
      <w:proofErr w:type="spellStart"/>
      <w:r w:rsidRPr="00825947">
        <w:rPr>
          <w:rFonts w:ascii="Arial" w:eastAsia="Times New Roman" w:hAnsi="Arial" w:cs="Arial"/>
          <w:color w:val="183E7A"/>
          <w:sz w:val="18"/>
          <w:szCs w:val="18"/>
          <w:shd w:val="clear" w:color="auto" w:fill="FFFFFF"/>
          <w:lang w:val="es-AR" w:eastAsia="es-AR"/>
        </w:rPr>
        <w:t>CAS.Fecha</w:t>
      </w:r>
      <w:proofErr w:type="spellEnd"/>
      <w:r w:rsidRPr="00825947">
        <w:rPr>
          <w:rFonts w:ascii="Arial" w:eastAsia="Times New Roman" w:hAnsi="Arial" w:cs="Arial"/>
          <w:color w:val="183E7A"/>
          <w:sz w:val="18"/>
          <w:szCs w:val="18"/>
          <w:shd w:val="clear" w:color="auto" w:fill="FFFFFF"/>
          <w:lang w:val="es-AR" w:eastAsia="es-AR"/>
        </w:rPr>
        <w:t xml:space="preserve">: 20/09/2011 - </w:t>
      </w:r>
      <w:proofErr w:type="spellStart"/>
      <w:r w:rsidRPr="00825947">
        <w:rPr>
          <w:rFonts w:ascii="Arial" w:eastAsia="Times New Roman" w:hAnsi="Arial" w:cs="Arial"/>
          <w:color w:val="183E7A"/>
          <w:sz w:val="18"/>
          <w:szCs w:val="18"/>
          <w:shd w:val="clear" w:color="auto" w:fill="FFFFFF"/>
          <w:lang w:val="es-AR" w:eastAsia="es-AR"/>
        </w:rPr>
        <w:t>SENTENCIATribunal</w:t>
      </w:r>
      <w:proofErr w:type="spellEnd"/>
      <w:r w:rsidRPr="00825947">
        <w:rPr>
          <w:rFonts w:ascii="Arial" w:eastAsia="Times New Roman" w:hAnsi="Arial" w:cs="Arial"/>
          <w:color w:val="183E7A"/>
          <w:sz w:val="18"/>
          <w:szCs w:val="18"/>
          <w:shd w:val="clear" w:color="auto" w:fill="FFFFFF"/>
          <w:lang w:val="es-AR" w:eastAsia="es-AR"/>
        </w:rPr>
        <w:t xml:space="preserve">: SUPREMA CORTE - SALA </w:t>
      </w:r>
      <w:proofErr w:type="spellStart"/>
      <w:r w:rsidRPr="00825947">
        <w:rPr>
          <w:rFonts w:ascii="Arial" w:eastAsia="Times New Roman" w:hAnsi="Arial" w:cs="Arial"/>
          <w:color w:val="183E7A"/>
          <w:sz w:val="18"/>
          <w:szCs w:val="18"/>
          <w:shd w:val="clear" w:color="auto" w:fill="FFFFFF"/>
          <w:lang w:val="es-AR" w:eastAsia="es-AR"/>
        </w:rPr>
        <w:t>N°</w:t>
      </w:r>
      <w:proofErr w:type="spellEnd"/>
      <w:r w:rsidRPr="00825947">
        <w:rPr>
          <w:rFonts w:ascii="Arial" w:eastAsia="Times New Roman" w:hAnsi="Arial" w:cs="Arial"/>
          <w:color w:val="183E7A"/>
          <w:sz w:val="18"/>
          <w:szCs w:val="18"/>
          <w:shd w:val="clear" w:color="auto" w:fill="FFFFFF"/>
          <w:lang w:val="es-AR" w:eastAsia="es-AR"/>
        </w:rPr>
        <w:t xml:space="preserve"> 1Magistrado/s: ADARO-ROMANO-NANCLARESUbicación: LS431-253</w:t>
      </w:r>
      <w:r w:rsidRPr="00825947">
        <w:rPr>
          <w:rFonts w:ascii="Arial" w:eastAsia="Times New Roman" w:hAnsi="Arial" w:cs="Arial"/>
          <w:color w:val="660033"/>
          <w:sz w:val="18"/>
          <w:szCs w:val="18"/>
          <w:shd w:val="clear" w:color="auto" w:fill="FFFFFF"/>
          <w:lang w:val="es-AR" w:eastAsia="es-AR"/>
        </w:rPr>
        <w:t>Fuente.: Tribunal de Origen.</w:t>
      </w:r>
    </w:p>
    <w:p w14:paraId="3D28CD99" w14:textId="77777777" w:rsidR="0077520A" w:rsidRPr="0077520A" w:rsidRDefault="0077520A" w:rsidP="0077520A">
      <w:pPr>
        <w:shd w:val="clear" w:color="auto" w:fill="FFFFFF"/>
        <w:spacing w:after="75" w:line="240" w:lineRule="auto"/>
        <w:rPr>
          <w:rFonts w:ascii="Arial" w:eastAsia="Times New Roman" w:hAnsi="Arial" w:cs="Arial"/>
          <w:color w:val="000000"/>
          <w:sz w:val="24"/>
          <w:szCs w:val="24"/>
          <w:lang w:val="es-AR" w:eastAsia="es-AR"/>
        </w:rPr>
      </w:pPr>
      <w:r w:rsidRPr="0077520A">
        <w:rPr>
          <w:rFonts w:ascii="Arial" w:eastAsia="Times New Roman" w:hAnsi="Arial" w:cs="Arial"/>
          <w:b/>
          <w:bCs/>
          <w:color w:val="183E7A"/>
          <w:sz w:val="24"/>
          <w:szCs w:val="24"/>
          <w:lang w:val="es-AR" w:eastAsia="es-AR"/>
        </w:rPr>
        <w:t xml:space="preserve">DERECHO CIVIL - DAÑOS Y PERJUICIOS - INDEMNIZACION - PRISION PREVENTIVA - </w:t>
      </w:r>
      <w:proofErr w:type="spellStart"/>
      <w:r w:rsidRPr="0077520A">
        <w:rPr>
          <w:rFonts w:ascii="Arial" w:eastAsia="Times New Roman" w:hAnsi="Arial" w:cs="Arial"/>
          <w:b/>
          <w:bCs/>
          <w:color w:val="183E7A"/>
          <w:sz w:val="24"/>
          <w:szCs w:val="24"/>
          <w:lang w:val="es-AR" w:eastAsia="es-AR"/>
        </w:rPr>
        <w:t>SOBRESEIMIENTO</w:t>
      </w:r>
      <w:r w:rsidRPr="0077520A">
        <w:rPr>
          <w:rFonts w:ascii="Arial" w:eastAsia="Times New Roman" w:hAnsi="Arial" w:cs="Arial"/>
          <w:color w:val="183E7A"/>
          <w:sz w:val="20"/>
          <w:szCs w:val="20"/>
          <w:lang w:val="es-AR" w:eastAsia="es-AR"/>
        </w:rPr>
        <w:t>Texto</w:t>
      </w:r>
      <w:proofErr w:type="spellEnd"/>
      <w:r w:rsidRPr="0077520A">
        <w:rPr>
          <w:rFonts w:ascii="Arial" w:eastAsia="Times New Roman" w:hAnsi="Arial" w:cs="Arial"/>
          <w:color w:val="183E7A"/>
          <w:sz w:val="20"/>
          <w:szCs w:val="20"/>
          <w:lang w:val="es-AR" w:eastAsia="es-AR"/>
        </w:rPr>
        <w:t>:</w:t>
      </w:r>
      <w:r w:rsidRPr="0077520A">
        <w:rPr>
          <w:rFonts w:ascii="Arial" w:eastAsia="Times New Roman" w:hAnsi="Arial" w:cs="Arial"/>
          <w:color w:val="183E7A"/>
          <w:sz w:val="20"/>
          <w:szCs w:val="20"/>
          <w:lang w:val="es-AR" w:eastAsia="es-AR"/>
        </w:rPr>
        <w:br/>
        <w:t>El pedido de indemnización no puede sustentarse en el sólo hecho de la liberación de los imputados, obviando la inexistencia de la invocada falta de servicio y la primordial obligación del Estado de mantener la paz social. El instituto de la detención y prisión preventiva, encuentran sustento constitucional en el deber del Estado fijado en el preámbulo de la Carta Magna Nacional cuando establece la necesidad de afianzar la justicia. A su vez, la misma </w:t>
      </w:r>
      <w:hyperlink r:id="rId43" w:tooltip="C.A.D.H." w:history="1">
        <w:r w:rsidRPr="0077520A">
          <w:rPr>
            <w:rFonts w:ascii="Arial" w:eastAsia="Times New Roman" w:hAnsi="Arial" w:cs="Arial"/>
            <w:b/>
            <w:bCs/>
            <w:color w:val="0000FF"/>
            <w:sz w:val="18"/>
            <w:szCs w:val="18"/>
            <w:u w:val="single"/>
            <w:lang w:val="es-AR" w:eastAsia="es-AR"/>
          </w:rPr>
          <w:t>Convención Americana sobre Derechos Humanos</w:t>
        </w:r>
      </w:hyperlink>
      <w:r w:rsidRPr="0077520A">
        <w:rPr>
          <w:rFonts w:ascii="Arial" w:eastAsia="Times New Roman" w:hAnsi="Arial" w:cs="Arial"/>
          <w:color w:val="183E7A"/>
          <w:sz w:val="20"/>
          <w:szCs w:val="20"/>
          <w:lang w:val="es-AR" w:eastAsia="es-AR"/>
        </w:rPr>
        <w:t xml:space="preserve"> admite su aplicación, siempre y cuando no exceda un plazo razonable, el necesario para que el Poder Judicial cumpla aquél mandato constitucional en salvaguarda de los altos intereses de la </w:t>
      </w:r>
      <w:proofErr w:type="spellStart"/>
      <w:r w:rsidRPr="0077520A">
        <w:rPr>
          <w:rFonts w:ascii="Arial" w:eastAsia="Times New Roman" w:hAnsi="Arial" w:cs="Arial"/>
          <w:color w:val="183E7A"/>
          <w:sz w:val="20"/>
          <w:szCs w:val="20"/>
          <w:lang w:val="es-AR" w:eastAsia="es-AR"/>
        </w:rPr>
        <w:t>comunidad.</w:t>
      </w:r>
      <w:r w:rsidRPr="0077520A">
        <w:rPr>
          <w:rFonts w:ascii="Arial" w:eastAsia="Times New Roman" w:hAnsi="Arial" w:cs="Arial"/>
          <w:color w:val="183E7A"/>
          <w:sz w:val="18"/>
          <w:szCs w:val="18"/>
          <w:lang w:val="es-AR" w:eastAsia="es-AR"/>
        </w:rPr>
        <w:t>Expte</w:t>
      </w:r>
      <w:proofErr w:type="spellEnd"/>
      <w:r w:rsidRPr="0077520A">
        <w:rPr>
          <w:rFonts w:ascii="Arial" w:eastAsia="Times New Roman" w:hAnsi="Arial" w:cs="Arial"/>
          <w:color w:val="183E7A"/>
          <w:sz w:val="18"/>
          <w:szCs w:val="18"/>
          <w:lang w:val="es-AR" w:eastAsia="es-AR"/>
        </w:rPr>
        <w:t xml:space="preserve">.: 99903 - MAZA OSCAR EDUARDO Y OT. EN J 12.056/127.365 MAZA OSCAR EDUARDO Y OTS. C/PAEZ MIRTA ELIZABETH Y OTS. P/D. Y P. S/INC. </w:t>
      </w:r>
      <w:proofErr w:type="spellStart"/>
      <w:r w:rsidRPr="0077520A">
        <w:rPr>
          <w:rFonts w:ascii="Arial" w:eastAsia="Times New Roman" w:hAnsi="Arial" w:cs="Arial"/>
          <w:color w:val="183E7A"/>
          <w:sz w:val="18"/>
          <w:szCs w:val="18"/>
          <w:lang w:val="es-AR" w:eastAsia="es-AR"/>
        </w:rPr>
        <w:t>CAS.Fecha</w:t>
      </w:r>
      <w:proofErr w:type="spellEnd"/>
      <w:r w:rsidRPr="0077520A">
        <w:rPr>
          <w:rFonts w:ascii="Arial" w:eastAsia="Times New Roman" w:hAnsi="Arial" w:cs="Arial"/>
          <w:color w:val="183E7A"/>
          <w:sz w:val="18"/>
          <w:szCs w:val="18"/>
          <w:lang w:val="es-AR" w:eastAsia="es-AR"/>
        </w:rPr>
        <w:t xml:space="preserve">: 20/09/2011 - </w:t>
      </w:r>
      <w:proofErr w:type="spellStart"/>
      <w:r w:rsidRPr="0077520A">
        <w:rPr>
          <w:rFonts w:ascii="Arial" w:eastAsia="Times New Roman" w:hAnsi="Arial" w:cs="Arial"/>
          <w:color w:val="183E7A"/>
          <w:sz w:val="18"/>
          <w:szCs w:val="18"/>
          <w:lang w:val="es-AR" w:eastAsia="es-AR"/>
        </w:rPr>
        <w:t>SENTENCIATribunal</w:t>
      </w:r>
      <w:proofErr w:type="spellEnd"/>
      <w:r w:rsidRPr="0077520A">
        <w:rPr>
          <w:rFonts w:ascii="Arial" w:eastAsia="Times New Roman" w:hAnsi="Arial" w:cs="Arial"/>
          <w:color w:val="183E7A"/>
          <w:sz w:val="18"/>
          <w:szCs w:val="18"/>
          <w:lang w:val="es-AR" w:eastAsia="es-AR"/>
        </w:rPr>
        <w:t xml:space="preserve">: SUPREMA CORTE - SALA </w:t>
      </w:r>
      <w:proofErr w:type="spellStart"/>
      <w:r w:rsidRPr="0077520A">
        <w:rPr>
          <w:rFonts w:ascii="Arial" w:eastAsia="Times New Roman" w:hAnsi="Arial" w:cs="Arial"/>
          <w:color w:val="183E7A"/>
          <w:sz w:val="18"/>
          <w:szCs w:val="18"/>
          <w:lang w:val="es-AR" w:eastAsia="es-AR"/>
        </w:rPr>
        <w:t>N°</w:t>
      </w:r>
      <w:proofErr w:type="spellEnd"/>
      <w:r w:rsidRPr="0077520A">
        <w:rPr>
          <w:rFonts w:ascii="Arial" w:eastAsia="Times New Roman" w:hAnsi="Arial" w:cs="Arial"/>
          <w:color w:val="183E7A"/>
          <w:sz w:val="18"/>
          <w:szCs w:val="18"/>
          <w:lang w:val="es-AR" w:eastAsia="es-AR"/>
        </w:rPr>
        <w:t xml:space="preserve"> 1Magistrado/s: ADARO-ROMANO-</w:t>
      </w:r>
      <w:proofErr w:type="spellStart"/>
      <w:r w:rsidRPr="0077520A">
        <w:rPr>
          <w:rFonts w:ascii="Arial" w:eastAsia="Times New Roman" w:hAnsi="Arial" w:cs="Arial"/>
          <w:color w:val="183E7A"/>
          <w:sz w:val="18"/>
          <w:szCs w:val="18"/>
          <w:lang w:val="es-AR" w:eastAsia="es-AR"/>
        </w:rPr>
        <w:t>NANCLARESUbicación</w:t>
      </w:r>
      <w:proofErr w:type="spellEnd"/>
      <w:r w:rsidRPr="0077520A">
        <w:rPr>
          <w:rFonts w:ascii="Arial" w:eastAsia="Times New Roman" w:hAnsi="Arial" w:cs="Arial"/>
          <w:color w:val="183E7A"/>
          <w:sz w:val="18"/>
          <w:szCs w:val="18"/>
          <w:lang w:val="es-AR" w:eastAsia="es-AR"/>
        </w:rPr>
        <w:t>: LS431-253</w:t>
      </w:r>
      <w:hyperlink r:id="rId44" w:tgtFrame="_blank" w:tooltip="Ver Fallo" w:history="1">
        <w:r w:rsidRPr="0077520A">
          <w:rPr>
            <w:rFonts w:ascii="Arial" w:eastAsia="Times New Roman" w:hAnsi="Arial" w:cs="Arial"/>
            <w:color w:val="0000FF"/>
            <w:sz w:val="19"/>
            <w:szCs w:val="19"/>
            <w:u w:val="single"/>
            <w:lang w:val="es-AR" w:eastAsia="es-AR"/>
          </w:rPr>
          <w:t>Fallo Completo</w:t>
        </w:r>
      </w:hyperlink>
      <w:r w:rsidRPr="0077520A">
        <w:rPr>
          <w:rFonts w:ascii="Arial" w:eastAsia="Times New Roman" w:hAnsi="Arial" w:cs="Arial"/>
          <w:color w:val="000000"/>
          <w:sz w:val="24"/>
          <w:szCs w:val="24"/>
          <w:lang w:val="es-AR" w:eastAsia="es-AR"/>
        </w:rPr>
        <w:t>   Seleccionar</w:t>
      </w:r>
    </w:p>
    <w:p w14:paraId="6164419E" w14:textId="77777777" w:rsidR="0077520A" w:rsidRPr="0077520A" w:rsidRDefault="0077520A" w:rsidP="0077520A">
      <w:pPr>
        <w:shd w:val="clear" w:color="auto" w:fill="FFFFFF"/>
        <w:spacing w:after="75" w:line="240" w:lineRule="auto"/>
        <w:rPr>
          <w:rFonts w:ascii="Arial" w:eastAsia="Times New Roman" w:hAnsi="Arial" w:cs="Arial"/>
          <w:color w:val="000000"/>
          <w:sz w:val="24"/>
          <w:szCs w:val="24"/>
          <w:lang w:val="es-AR" w:eastAsia="es-AR"/>
        </w:rPr>
      </w:pPr>
      <w:r w:rsidRPr="0077520A">
        <w:rPr>
          <w:rFonts w:ascii="Arial" w:eastAsia="Times New Roman" w:hAnsi="Arial" w:cs="Arial"/>
          <w:b/>
          <w:bCs/>
          <w:color w:val="183E7A"/>
          <w:sz w:val="24"/>
          <w:szCs w:val="24"/>
          <w:lang w:val="es-AR" w:eastAsia="es-AR"/>
        </w:rPr>
        <w:t xml:space="preserve">DERECHO </w:t>
      </w:r>
      <w:proofErr w:type="spellStart"/>
      <w:r w:rsidRPr="0077520A">
        <w:rPr>
          <w:rFonts w:ascii="Arial" w:eastAsia="Times New Roman" w:hAnsi="Arial" w:cs="Arial"/>
          <w:b/>
          <w:bCs/>
          <w:color w:val="183E7A"/>
          <w:sz w:val="24"/>
          <w:szCs w:val="24"/>
          <w:lang w:val="es-AR" w:eastAsia="es-AR"/>
        </w:rPr>
        <w:t>CIVILVoces</w:t>
      </w:r>
      <w:proofErr w:type="spellEnd"/>
      <w:r w:rsidRPr="0077520A">
        <w:rPr>
          <w:rFonts w:ascii="Arial" w:eastAsia="Times New Roman" w:hAnsi="Arial" w:cs="Arial"/>
          <w:b/>
          <w:bCs/>
          <w:color w:val="183E7A"/>
          <w:sz w:val="24"/>
          <w:szCs w:val="24"/>
          <w:lang w:val="es-AR" w:eastAsia="es-AR"/>
        </w:rPr>
        <w:t>:</w:t>
      </w:r>
      <w:r w:rsidRPr="0077520A">
        <w:rPr>
          <w:rFonts w:ascii="Arial" w:eastAsia="Times New Roman" w:hAnsi="Arial" w:cs="Arial"/>
          <w:b/>
          <w:bCs/>
          <w:color w:val="183E7A"/>
          <w:sz w:val="24"/>
          <w:szCs w:val="24"/>
          <w:lang w:val="es-AR" w:eastAsia="es-AR"/>
        </w:rPr>
        <w:br/>
        <w:t xml:space="preserve">PRISION PREVENTIVA - DAÑOS Y PERJUICIOS - </w:t>
      </w:r>
      <w:proofErr w:type="spellStart"/>
      <w:r w:rsidRPr="0077520A">
        <w:rPr>
          <w:rFonts w:ascii="Arial" w:eastAsia="Times New Roman" w:hAnsi="Arial" w:cs="Arial"/>
          <w:b/>
          <w:bCs/>
          <w:color w:val="183E7A"/>
          <w:sz w:val="24"/>
          <w:szCs w:val="24"/>
          <w:lang w:val="es-AR" w:eastAsia="es-AR"/>
        </w:rPr>
        <w:t>INDEMNIZACION</w:t>
      </w:r>
      <w:r w:rsidRPr="0077520A">
        <w:rPr>
          <w:rFonts w:ascii="Arial" w:eastAsia="Times New Roman" w:hAnsi="Arial" w:cs="Arial"/>
          <w:color w:val="183E7A"/>
          <w:sz w:val="20"/>
          <w:szCs w:val="20"/>
          <w:lang w:val="es-AR" w:eastAsia="es-AR"/>
        </w:rPr>
        <w:t>Texto</w:t>
      </w:r>
      <w:proofErr w:type="spellEnd"/>
      <w:r w:rsidRPr="0077520A">
        <w:rPr>
          <w:rFonts w:ascii="Arial" w:eastAsia="Times New Roman" w:hAnsi="Arial" w:cs="Arial"/>
          <w:color w:val="183E7A"/>
          <w:sz w:val="20"/>
          <w:szCs w:val="20"/>
          <w:lang w:val="es-AR" w:eastAsia="es-AR"/>
        </w:rPr>
        <w:t>:</w:t>
      </w:r>
      <w:r w:rsidRPr="0077520A">
        <w:rPr>
          <w:rFonts w:ascii="Arial" w:eastAsia="Times New Roman" w:hAnsi="Arial" w:cs="Arial"/>
          <w:color w:val="183E7A"/>
          <w:sz w:val="20"/>
          <w:szCs w:val="20"/>
          <w:lang w:val="es-AR" w:eastAsia="es-AR"/>
        </w:rPr>
        <w:br/>
        <w:t xml:space="preserve">Debe sostenerse una tesis razonablemente amplia en materia de indemnización de los daños causados por la prisión preventiva, exigiendo siempre que de algún modo, el dictado de esa prisión presente rasgos de antijuridicidad, sea por la excesiva dilación del proceso, sea por la notoria arbitrariedad, sea por requerir una declaración de inocencia manifiesta siendo insuficiente la duda, sea por la necesidad de haber agotado los recursos ordinarios razonablemente eficaces. Sin embargo, el consentimiento a la decisión judicial dañosa no siempre pone un valladar a la reparación, pues muchas veces la interposición de un recurso supone dilatar procedimientos que podrían concluir más rápido absteniéndose de impugnarla. Sin embargo, en autos, la cuestión tiene incidencia ya que la calificación del delito fue el elemento decisivo para rechazar el único pedido de excarcelación hecho por el imputado; por eso, en realidad, el planteo presupone, a través, de un recurso extraordinario, sin planteamiento expreso ante los tribunales de grado, afirme que la decisión que negó la excarcelación es arbitrariamente errónea en su calificación, siendo que esa resolución era esencialmente revisable </w:t>
      </w:r>
      <w:proofErr w:type="spellStart"/>
      <w:r w:rsidRPr="0077520A">
        <w:rPr>
          <w:rFonts w:ascii="Arial" w:eastAsia="Times New Roman" w:hAnsi="Arial" w:cs="Arial"/>
          <w:color w:val="183E7A"/>
          <w:sz w:val="20"/>
          <w:szCs w:val="20"/>
          <w:lang w:val="es-AR" w:eastAsia="es-AR"/>
        </w:rPr>
        <w:t>penalmente.</w:t>
      </w:r>
      <w:r w:rsidRPr="0077520A">
        <w:rPr>
          <w:rFonts w:ascii="Arial" w:eastAsia="Times New Roman" w:hAnsi="Arial" w:cs="Arial"/>
          <w:color w:val="183E7A"/>
          <w:sz w:val="18"/>
          <w:szCs w:val="18"/>
          <w:lang w:val="es-AR" w:eastAsia="es-AR"/>
        </w:rPr>
        <w:t>Expte</w:t>
      </w:r>
      <w:proofErr w:type="spellEnd"/>
      <w:r w:rsidRPr="0077520A">
        <w:rPr>
          <w:rFonts w:ascii="Arial" w:eastAsia="Times New Roman" w:hAnsi="Arial" w:cs="Arial"/>
          <w:color w:val="183E7A"/>
          <w:sz w:val="18"/>
          <w:szCs w:val="18"/>
          <w:lang w:val="es-AR" w:eastAsia="es-AR"/>
        </w:rPr>
        <w:t xml:space="preserve">.: 90821 - ROJO LAURA C. EN </w:t>
      </w:r>
      <w:proofErr w:type="spellStart"/>
      <w:r w:rsidRPr="0077520A">
        <w:rPr>
          <w:rFonts w:ascii="Arial" w:eastAsia="Times New Roman" w:hAnsi="Arial" w:cs="Arial"/>
          <w:color w:val="183E7A"/>
          <w:sz w:val="18"/>
          <w:szCs w:val="18"/>
          <w:lang w:val="es-AR" w:eastAsia="es-AR"/>
        </w:rPr>
        <w:t>J°</w:t>
      </w:r>
      <w:proofErr w:type="spellEnd"/>
      <w:r w:rsidRPr="0077520A">
        <w:rPr>
          <w:rFonts w:ascii="Arial" w:eastAsia="Times New Roman" w:hAnsi="Arial" w:cs="Arial"/>
          <w:color w:val="183E7A"/>
          <w:sz w:val="18"/>
          <w:szCs w:val="18"/>
          <w:lang w:val="es-AR" w:eastAsia="es-AR"/>
        </w:rPr>
        <w:t xml:space="preserve"> 149.241/10.102 ROJO LAURA C. C/ PROVINCIA DE MENDOZA P/ DAÑOS Y PERJUICIOS S/ </w:t>
      </w:r>
      <w:proofErr w:type="spellStart"/>
      <w:r w:rsidRPr="0077520A">
        <w:rPr>
          <w:rFonts w:ascii="Arial" w:eastAsia="Times New Roman" w:hAnsi="Arial" w:cs="Arial"/>
          <w:color w:val="183E7A"/>
          <w:sz w:val="18"/>
          <w:szCs w:val="18"/>
          <w:lang w:val="es-AR" w:eastAsia="es-AR"/>
        </w:rPr>
        <w:t>INC.Fecha</w:t>
      </w:r>
      <w:proofErr w:type="spellEnd"/>
      <w:r w:rsidRPr="0077520A">
        <w:rPr>
          <w:rFonts w:ascii="Arial" w:eastAsia="Times New Roman" w:hAnsi="Arial" w:cs="Arial"/>
          <w:color w:val="183E7A"/>
          <w:sz w:val="18"/>
          <w:szCs w:val="18"/>
          <w:lang w:val="es-AR" w:eastAsia="es-AR"/>
        </w:rPr>
        <w:t xml:space="preserve">: 19/05/2008 - </w:t>
      </w:r>
      <w:proofErr w:type="spellStart"/>
      <w:r w:rsidRPr="0077520A">
        <w:rPr>
          <w:rFonts w:ascii="Arial" w:eastAsia="Times New Roman" w:hAnsi="Arial" w:cs="Arial"/>
          <w:color w:val="183E7A"/>
          <w:sz w:val="18"/>
          <w:szCs w:val="18"/>
          <w:lang w:val="es-AR" w:eastAsia="es-AR"/>
        </w:rPr>
        <w:lastRenderedPageBreak/>
        <w:t>SENTENCIATribunal</w:t>
      </w:r>
      <w:proofErr w:type="spellEnd"/>
      <w:r w:rsidRPr="0077520A">
        <w:rPr>
          <w:rFonts w:ascii="Arial" w:eastAsia="Times New Roman" w:hAnsi="Arial" w:cs="Arial"/>
          <w:color w:val="183E7A"/>
          <w:sz w:val="18"/>
          <w:szCs w:val="18"/>
          <w:lang w:val="es-AR" w:eastAsia="es-AR"/>
        </w:rPr>
        <w:t xml:space="preserve">: SUPREMA CORTE - SALA </w:t>
      </w:r>
      <w:proofErr w:type="spellStart"/>
      <w:r w:rsidRPr="0077520A">
        <w:rPr>
          <w:rFonts w:ascii="Arial" w:eastAsia="Times New Roman" w:hAnsi="Arial" w:cs="Arial"/>
          <w:color w:val="183E7A"/>
          <w:sz w:val="18"/>
          <w:szCs w:val="18"/>
          <w:lang w:val="es-AR" w:eastAsia="es-AR"/>
        </w:rPr>
        <w:t>N°</w:t>
      </w:r>
      <w:proofErr w:type="spellEnd"/>
      <w:r w:rsidRPr="0077520A">
        <w:rPr>
          <w:rFonts w:ascii="Arial" w:eastAsia="Times New Roman" w:hAnsi="Arial" w:cs="Arial"/>
          <w:color w:val="183E7A"/>
          <w:sz w:val="18"/>
          <w:szCs w:val="18"/>
          <w:lang w:val="es-AR" w:eastAsia="es-AR"/>
        </w:rPr>
        <w:t xml:space="preserve"> 1Magistrado/s: KEMELMAJER-ROMANO-PÉREZ </w:t>
      </w:r>
      <w:proofErr w:type="spellStart"/>
      <w:r w:rsidRPr="0077520A">
        <w:rPr>
          <w:rFonts w:ascii="Arial" w:eastAsia="Times New Roman" w:hAnsi="Arial" w:cs="Arial"/>
          <w:color w:val="183E7A"/>
          <w:sz w:val="18"/>
          <w:szCs w:val="18"/>
          <w:lang w:val="es-AR" w:eastAsia="es-AR"/>
        </w:rPr>
        <w:t>HUALDEUbicación</w:t>
      </w:r>
      <w:proofErr w:type="spellEnd"/>
      <w:r w:rsidRPr="0077520A">
        <w:rPr>
          <w:rFonts w:ascii="Arial" w:eastAsia="Times New Roman" w:hAnsi="Arial" w:cs="Arial"/>
          <w:color w:val="183E7A"/>
          <w:sz w:val="18"/>
          <w:szCs w:val="18"/>
          <w:lang w:val="es-AR" w:eastAsia="es-AR"/>
        </w:rPr>
        <w:t>: LS389-030</w:t>
      </w:r>
      <w:hyperlink r:id="rId45" w:tgtFrame="_blank" w:tooltip="Ver Fallo" w:history="1">
        <w:r w:rsidRPr="0077520A">
          <w:rPr>
            <w:rFonts w:ascii="Arial" w:eastAsia="Times New Roman" w:hAnsi="Arial" w:cs="Arial"/>
            <w:color w:val="0000FF"/>
            <w:sz w:val="19"/>
            <w:szCs w:val="19"/>
            <w:u w:val="single"/>
            <w:lang w:val="es-AR" w:eastAsia="es-AR"/>
          </w:rPr>
          <w:t>Fallo Completo</w:t>
        </w:r>
      </w:hyperlink>
      <w:r w:rsidRPr="0077520A">
        <w:rPr>
          <w:rFonts w:ascii="Arial" w:eastAsia="Times New Roman" w:hAnsi="Arial" w:cs="Arial"/>
          <w:color w:val="000000"/>
          <w:sz w:val="24"/>
          <w:szCs w:val="24"/>
          <w:lang w:val="es-AR" w:eastAsia="es-AR"/>
        </w:rPr>
        <w:t>   Seleccionar</w:t>
      </w:r>
    </w:p>
    <w:p w14:paraId="5E363ED6" w14:textId="77777777" w:rsidR="0077520A" w:rsidRPr="0077520A" w:rsidRDefault="0077520A" w:rsidP="0077520A">
      <w:pPr>
        <w:shd w:val="clear" w:color="auto" w:fill="FFFFFF"/>
        <w:spacing w:after="75" w:line="240" w:lineRule="auto"/>
        <w:rPr>
          <w:rFonts w:ascii="Arial" w:eastAsia="Times New Roman" w:hAnsi="Arial" w:cs="Arial"/>
          <w:color w:val="000000"/>
          <w:sz w:val="24"/>
          <w:szCs w:val="24"/>
          <w:lang w:val="es-AR" w:eastAsia="es-AR"/>
        </w:rPr>
      </w:pPr>
      <w:r w:rsidRPr="0077520A">
        <w:rPr>
          <w:rFonts w:ascii="Arial" w:eastAsia="Times New Roman" w:hAnsi="Arial" w:cs="Arial"/>
          <w:b/>
          <w:bCs/>
          <w:color w:val="183E7A"/>
          <w:sz w:val="24"/>
          <w:szCs w:val="24"/>
          <w:lang w:val="es-AR" w:eastAsia="es-AR"/>
        </w:rPr>
        <w:t xml:space="preserve">DERECHO </w:t>
      </w:r>
      <w:proofErr w:type="spellStart"/>
      <w:r w:rsidRPr="0077520A">
        <w:rPr>
          <w:rFonts w:ascii="Arial" w:eastAsia="Times New Roman" w:hAnsi="Arial" w:cs="Arial"/>
          <w:b/>
          <w:bCs/>
          <w:color w:val="183E7A"/>
          <w:sz w:val="24"/>
          <w:szCs w:val="24"/>
          <w:lang w:val="es-AR" w:eastAsia="es-AR"/>
        </w:rPr>
        <w:t>CIVILVoces</w:t>
      </w:r>
      <w:proofErr w:type="spellEnd"/>
      <w:r w:rsidRPr="0077520A">
        <w:rPr>
          <w:rFonts w:ascii="Arial" w:eastAsia="Times New Roman" w:hAnsi="Arial" w:cs="Arial"/>
          <w:b/>
          <w:bCs/>
          <w:color w:val="183E7A"/>
          <w:sz w:val="24"/>
          <w:szCs w:val="24"/>
          <w:lang w:val="es-AR" w:eastAsia="es-AR"/>
        </w:rPr>
        <w:t>:</w:t>
      </w:r>
      <w:r w:rsidRPr="0077520A">
        <w:rPr>
          <w:rFonts w:ascii="Arial" w:eastAsia="Times New Roman" w:hAnsi="Arial" w:cs="Arial"/>
          <w:b/>
          <w:bCs/>
          <w:color w:val="183E7A"/>
          <w:sz w:val="24"/>
          <w:szCs w:val="24"/>
          <w:lang w:val="es-AR" w:eastAsia="es-AR"/>
        </w:rPr>
        <w:br/>
        <w:t xml:space="preserve">PRISION PREVENTIVA - DAÑOS Y PERJUICIOS - </w:t>
      </w:r>
      <w:proofErr w:type="spellStart"/>
      <w:r w:rsidRPr="0077520A">
        <w:rPr>
          <w:rFonts w:ascii="Arial" w:eastAsia="Times New Roman" w:hAnsi="Arial" w:cs="Arial"/>
          <w:b/>
          <w:bCs/>
          <w:color w:val="183E7A"/>
          <w:sz w:val="24"/>
          <w:szCs w:val="24"/>
          <w:lang w:val="es-AR" w:eastAsia="es-AR"/>
        </w:rPr>
        <w:t>INDEMNIZACION</w:t>
      </w:r>
      <w:r w:rsidRPr="0077520A">
        <w:rPr>
          <w:rFonts w:ascii="Arial" w:eastAsia="Times New Roman" w:hAnsi="Arial" w:cs="Arial"/>
          <w:color w:val="183E7A"/>
          <w:sz w:val="20"/>
          <w:szCs w:val="20"/>
          <w:lang w:val="es-AR" w:eastAsia="es-AR"/>
        </w:rPr>
        <w:t>Texto</w:t>
      </w:r>
      <w:proofErr w:type="spellEnd"/>
      <w:r w:rsidRPr="0077520A">
        <w:rPr>
          <w:rFonts w:ascii="Arial" w:eastAsia="Times New Roman" w:hAnsi="Arial" w:cs="Arial"/>
          <w:color w:val="183E7A"/>
          <w:sz w:val="20"/>
          <w:szCs w:val="20"/>
          <w:lang w:val="es-AR" w:eastAsia="es-AR"/>
        </w:rPr>
        <w:t>:</w:t>
      </w:r>
      <w:r w:rsidRPr="0077520A">
        <w:rPr>
          <w:rFonts w:ascii="Arial" w:eastAsia="Times New Roman" w:hAnsi="Arial" w:cs="Arial"/>
          <w:color w:val="183E7A"/>
          <w:sz w:val="20"/>
          <w:szCs w:val="20"/>
          <w:lang w:val="es-AR" w:eastAsia="es-AR"/>
        </w:rPr>
        <w:br/>
        <w:t xml:space="preserve">La carencia de sustento lógico en la detención importa la obligación del Estado de reparar los daños y perjuicios causados, lo contrario implicaría admitir el absurdo que la justicia es una actividad riesgosa y que los riesgos los asume el justiciable. En autos, el sobreseimiento sucesivo a la prórroga extraordinaria tiene la especial particularidad de estar precedido de un cúmulo de prueba de la que surge la total inocencia de la actora; el simple hecho de no haber recurrido la decisión que la mantuvo en prisión preventiva no pone un valladar insalvable a las acciones de reparación; la dilación en la producción de la prueba, es un elemento para fijar la extensión de los daños reclamados, más no para negar derecho a la reparación del </w:t>
      </w:r>
      <w:proofErr w:type="spellStart"/>
      <w:r w:rsidRPr="0077520A">
        <w:rPr>
          <w:rFonts w:ascii="Arial" w:eastAsia="Times New Roman" w:hAnsi="Arial" w:cs="Arial"/>
          <w:color w:val="183E7A"/>
          <w:sz w:val="20"/>
          <w:szCs w:val="20"/>
          <w:lang w:val="es-AR" w:eastAsia="es-AR"/>
        </w:rPr>
        <w:t>perjuicio.</w:t>
      </w:r>
      <w:r w:rsidRPr="0077520A">
        <w:rPr>
          <w:rFonts w:ascii="Arial" w:eastAsia="Times New Roman" w:hAnsi="Arial" w:cs="Arial"/>
          <w:color w:val="183E7A"/>
          <w:sz w:val="18"/>
          <w:szCs w:val="18"/>
          <w:lang w:val="es-AR" w:eastAsia="es-AR"/>
        </w:rPr>
        <w:t>Expte</w:t>
      </w:r>
      <w:proofErr w:type="spellEnd"/>
      <w:r w:rsidRPr="0077520A">
        <w:rPr>
          <w:rFonts w:ascii="Arial" w:eastAsia="Times New Roman" w:hAnsi="Arial" w:cs="Arial"/>
          <w:color w:val="183E7A"/>
          <w:sz w:val="18"/>
          <w:szCs w:val="18"/>
          <w:lang w:val="es-AR" w:eastAsia="es-AR"/>
        </w:rPr>
        <w:t xml:space="preserve">.: 90821 - ROJO LAURA C. EN </w:t>
      </w:r>
      <w:proofErr w:type="spellStart"/>
      <w:r w:rsidRPr="0077520A">
        <w:rPr>
          <w:rFonts w:ascii="Arial" w:eastAsia="Times New Roman" w:hAnsi="Arial" w:cs="Arial"/>
          <w:color w:val="183E7A"/>
          <w:sz w:val="18"/>
          <w:szCs w:val="18"/>
          <w:lang w:val="es-AR" w:eastAsia="es-AR"/>
        </w:rPr>
        <w:t>J°</w:t>
      </w:r>
      <w:proofErr w:type="spellEnd"/>
      <w:r w:rsidRPr="0077520A">
        <w:rPr>
          <w:rFonts w:ascii="Arial" w:eastAsia="Times New Roman" w:hAnsi="Arial" w:cs="Arial"/>
          <w:color w:val="183E7A"/>
          <w:sz w:val="18"/>
          <w:szCs w:val="18"/>
          <w:lang w:val="es-AR" w:eastAsia="es-AR"/>
        </w:rPr>
        <w:t xml:space="preserve"> 149.241/10.102 ROJO LAURA C. C/ PROVINCIA DE MENDOZA P/ DAÑOS Y PERJUICIOS S/ </w:t>
      </w:r>
      <w:proofErr w:type="spellStart"/>
      <w:r w:rsidRPr="0077520A">
        <w:rPr>
          <w:rFonts w:ascii="Arial" w:eastAsia="Times New Roman" w:hAnsi="Arial" w:cs="Arial"/>
          <w:color w:val="183E7A"/>
          <w:sz w:val="18"/>
          <w:szCs w:val="18"/>
          <w:lang w:val="es-AR" w:eastAsia="es-AR"/>
        </w:rPr>
        <w:t>INC.Fecha</w:t>
      </w:r>
      <w:proofErr w:type="spellEnd"/>
      <w:r w:rsidRPr="0077520A">
        <w:rPr>
          <w:rFonts w:ascii="Arial" w:eastAsia="Times New Roman" w:hAnsi="Arial" w:cs="Arial"/>
          <w:color w:val="183E7A"/>
          <w:sz w:val="18"/>
          <w:szCs w:val="18"/>
          <w:lang w:val="es-AR" w:eastAsia="es-AR"/>
        </w:rPr>
        <w:t xml:space="preserve">: 19/05/2008 - </w:t>
      </w:r>
      <w:proofErr w:type="spellStart"/>
      <w:r w:rsidRPr="0077520A">
        <w:rPr>
          <w:rFonts w:ascii="Arial" w:eastAsia="Times New Roman" w:hAnsi="Arial" w:cs="Arial"/>
          <w:color w:val="183E7A"/>
          <w:sz w:val="18"/>
          <w:szCs w:val="18"/>
          <w:lang w:val="es-AR" w:eastAsia="es-AR"/>
        </w:rPr>
        <w:t>SENTENCIATribunal</w:t>
      </w:r>
      <w:proofErr w:type="spellEnd"/>
      <w:r w:rsidRPr="0077520A">
        <w:rPr>
          <w:rFonts w:ascii="Arial" w:eastAsia="Times New Roman" w:hAnsi="Arial" w:cs="Arial"/>
          <w:color w:val="183E7A"/>
          <w:sz w:val="18"/>
          <w:szCs w:val="18"/>
          <w:lang w:val="es-AR" w:eastAsia="es-AR"/>
        </w:rPr>
        <w:t xml:space="preserve">: SUPREMA CORTE - SALA </w:t>
      </w:r>
      <w:proofErr w:type="spellStart"/>
      <w:r w:rsidRPr="0077520A">
        <w:rPr>
          <w:rFonts w:ascii="Arial" w:eastAsia="Times New Roman" w:hAnsi="Arial" w:cs="Arial"/>
          <w:color w:val="183E7A"/>
          <w:sz w:val="18"/>
          <w:szCs w:val="18"/>
          <w:lang w:val="es-AR" w:eastAsia="es-AR"/>
        </w:rPr>
        <w:t>N°</w:t>
      </w:r>
      <w:proofErr w:type="spellEnd"/>
      <w:r w:rsidRPr="0077520A">
        <w:rPr>
          <w:rFonts w:ascii="Arial" w:eastAsia="Times New Roman" w:hAnsi="Arial" w:cs="Arial"/>
          <w:color w:val="183E7A"/>
          <w:sz w:val="18"/>
          <w:szCs w:val="18"/>
          <w:lang w:val="es-AR" w:eastAsia="es-AR"/>
        </w:rPr>
        <w:t xml:space="preserve"> 1Magistrado/s: KEMELMAJER-ROMANO-PÉREZ </w:t>
      </w:r>
      <w:proofErr w:type="spellStart"/>
      <w:r w:rsidRPr="0077520A">
        <w:rPr>
          <w:rFonts w:ascii="Arial" w:eastAsia="Times New Roman" w:hAnsi="Arial" w:cs="Arial"/>
          <w:color w:val="183E7A"/>
          <w:sz w:val="18"/>
          <w:szCs w:val="18"/>
          <w:lang w:val="es-AR" w:eastAsia="es-AR"/>
        </w:rPr>
        <w:t>HUALDEUbicación</w:t>
      </w:r>
      <w:proofErr w:type="spellEnd"/>
      <w:r w:rsidRPr="0077520A">
        <w:rPr>
          <w:rFonts w:ascii="Arial" w:eastAsia="Times New Roman" w:hAnsi="Arial" w:cs="Arial"/>
          <w:color w:val="183E7A"/>
          <w:sz w:val="18"/>
          <w:szCs w:val="18"/>
          <w:lang w:val="es-AR" w:eastAsia="es-AR"/>
        </w:rPr>
        <w:t>: LS389-030</w:t>
      </w:r>
      <w:hyperlink r:id="rId46" w:tgtFrame="_blank" w:tooltip="Ver Fallo" w:history="1">
        <w:r w:rsidRPr="0077520A">
          <w:rPr>
            <w:rFonts w:ascii="Arial" w:eastAsia="Times New Roman" w:hAnsi="Arial" w:cs="Arial"/>
            <w:color w:val="0000FF"/>
            <w:sz w:val="19"/>
            <w:szCs w:val="19"/>
            <w:u w:val="single"/>
            <w:lang w:val="es-AR" w:eastAsia="es-AR"/>
          </w:rPr>
          <w:t>Fallo Completo</w:t>
        </w:r>
      </w:hyperlink>
      <w:r w:rsidRPr="0077520A">
        <w:rPr>
          <w:rFonts w:ascii="Arial" w:eastAsia="Times New Roman" w:hAnsi="Arial" w:cs="Arial"/>
          <w:color w:val="000000"/>
          <w:sz w:val="24"/>
          <w:szCs w:val="24"/>
          <w:lang w:val="es-AR" w:eastAsia="es-AR"/>
        </w:rPr>
        <w:t>   Seleccionar</w:t>
      </w:r>
    </w:p>
    <w:p w14:paraId="62157BEB" w14:textId="77777777" w:rsidR="0077520A" w:rsidRPr="0077520A" w:rsidRDefault="0077520A" w:rsidP="0077520A">
      <w:pPr>
        <w:shd w:val="clear" w:color="auto" w:fill="FFFFFF"/>
        <w:spacing w:after="75" w:line="240" w:lineRule="auto"/>
        <w:rPr>
          <w:rFonts w:ascii="Arial" w:eastAsia="Times New Roman" w:hAnsi="Arial" w:cs="Arial"/>
          <w:color w:val="000000"/>
          <w:sz w:val="24"/>
          <w:szCs w:val="24"/>
          <w:lang w:val="es-AR" w:eastAsia="es-AR"/>
        </w:rPr>
      </w:pPr>
      <w:r w:rsidRPr="0077520A">
        <w:rPr>
          <w:rFonts w:ascii="Arial" w:eastAsia="Times New Roman" w:hAnsi="Arial" w:cs="Arial"/>
          <w:b/>
          <w:bCs/>
          <w:color w:val="183E7A"/>
          <w:sz w:val="24"/>
          <w:szCs w:val="24"/>
          <w:lang w:val="es-AR" w:eastAsia="es-AR"/>
        </w:rPr>
        <w:t xml:space="preserve">DERECHO </w:t>
      </w:r>
      <w:proofErr w:type="spellStart"/>
      <w:r w:rsidRPr="0077520A">
        <w:rPr>
          <w:rFonts w:ascii="Arial" w:eastAsia="Times New Roman" w:hAnsi="Arial" w:cs="Arial"/>
          <w:b/>
          <w:bCs/>
          <w:color w:val="183E7A"/>
          <w:sz w:val="24"/>
          <w:szCs w:val="24"/>
          <w:lang w:val="es-AR" w:eastAsia="es-AR"/>
        </w:rPr>
        <w:t>CIVILVoces</w:t>
      </w:r>
      <w:proofErr w:type="spellEnd"/>
      <w:r w:rsidRPr="0077520A">
        <w:rPr>
          <w:rFonts w:ascii="Arial" w:eastAsia="Times New Roman" w:hAnsi="Arial" w:cs="Arial"/>
          <w:b/>
          <w:bCs/>
          <w:color w:val="183E7A"/>
          <w:sz w:val="24"/>
          <w:szCs w:val="24"/>
          <w:lang w:val="es-AR" w:eastAsia="es-AR"/>
        </w:rPr>
        <w:t>:</w:t>
      </w:r>
      <w:r w:rsidRPr="0077520A">
        <w:rPr>
          <w:rFonts w:ascii="Arial" w:eastAsia="Times New Roman" w:hAnsi="Arial" w:cs="Arial"/>
          <w:b/>
          <w:bCs/>
          <w:color w:val="183E7A"/>
          <w:sz w:val="24"/>
          <w:szCs w:val="24"/>
          <w:lang w:val="es-AR" w:eastAsia="es-AR"/>
        </w:rPr>
        <w:br/>
        <w:t xml:space="preserve">DAÑOS Y PERJUICIOS - INDEMNIZACION - PRISION PREVENTIVA - DETENCION - PROCEDIMIENTO POLICIAL - CULPA GRAVE - </w:t>
      </w:r>
      <w:proofErr w:type="spellStart"/>
      <w:r w:rsidRPr="0077520A">
        <w:rPr>
          <w:rFonts w:ascii="Arial" w:eastAsia="Times New Roman" w:hAnsi="Arial" w:cs="Arial"/>
          <w:b/>
          <w:bCs/>
          <w:color w:val="183E7A"/>
          <w:sz w:val="24"/>
          <w:szCs w:val="24"/>
          <w:lang w:val="es-AR" w:eastAsia="es-AR"/>
        </w:rPr>
        <w:t>IRREGULARIDADES</w:t>
      </w:r>
      <w:r w:rsidRPr="0077520A">
        <w:rPr>
          <w:rFonts w:ascii="Arial" w:eastAsia="Times New Roman" w:hAnsi="Arial" w:cs="Arial"/>
          <w:color w:val="183E7A"/>
          <w:sz w:val="20"/>
          <w:szCs w:val="20"/>
          <w:lang w:val="es-AR" w:eastAsia="es-AR"/>
        </w:rPr>
        <w:t>Texto</w:t>
      </w:r>
      <w:proofErr w:type="spellEnd"/>
      <w:r w:rsidRPr="0077520A">
        <w:rPr>
          <w:rFonts w:ascii="Arial" w:eastAsia="Times New Roman" w:hAnsi="Arial" w:cs="Arial"/>
          <w:color w:val="183E7A"/>
          <w:sz w:val="20"/>
          <w:szCs w:val="20"/>
          <w:lang w:val="es-AR" w:eastAsia="es-AR"/>
        </w:rPr>
        <w:t>:</w:t>
      </w:r>
      <w:r w:rsidRPr="0077520A">
        <w:rPr>
          <w:rFonts w:ascii="Arial" w:eastAsia="Times New Roman" w:hAnsi="Arial" w:cs="Arial"/>
          <w:color w:val="183E7A"/>
          <w:sz w:val="20"/>
          <w:szCs w:val="20"/>
          <w:lang w:val="es-AR" w:eastAsia="es-AR"/>
        </w:rPr>
        <w:br/>
        <w:t xml:space="preserve">Corresponde al Estado reparar los daños sufridos por la persona que ha sufrido una prisión preventiva ilegítima, si esa ilegitimidad deriva del obrar antijurídico de la policía. En efecto el personal administrativo sabe, o debiera saber, que la prueba recogida en sede policial es, normalmente, el elemento determinante de la declaración de culpabilidad o inocencia; de allí, la importancia de que esa prueba sea legítimamente obtenida, desde que la antijuridicidad de su adquisición generará, normalmente, la de la decisión judicial. La prueba de la falsedad o no de la declaración policial es irrelevante para la decisión de la causa desde que el Estado no ha podido explicar por qué la policía actuó del modo como lo hizo respecto de las dos conductas antijurídicas que se le atribuyen: incorporar la fotografía del actor al complejo fotográfico y permitir la consulta conjunta de los testigos, hechos ambos, configurativos de una culpa </w:t>
      </w:r>
      <w:proofErr w:type="spellStart"/>
      <w:r w:rsidRPr="0077520A">
        <w:rPr>
          <w:rFonts w:ascii="Arial" w:eastAsia="Times New Roman" w:hAnsi="Arial" w:cs="Arial"/>
          <w:color w:val="183E7A"/>
          <w:sz w:val="20"/>
          <w:szCs w:val="20"/>
          <w:lang w:val="es-AR" w:eastAsia="es-AR"/>
        </w:rPr>
        <w:t>grave.</w:t>
      </w:r>
      <w:r w:rsidRPr="0077520A">
        <w:rPr>
          <w:rFonts w:ascii="Arial" w:eastAsia="Times New Roman" w:hAnsi="Arial" w:cs="Arial"/>
          <w:color w:val="183E7A"/>
          <w:sz w:val="18"/>
          <w:szCs w:val="18"/>
          <w:lang w:val="es-AR" w:eastAsia="es-AR"/>
        </w:rPr>
        <w:t>Expte</w:t>
      </w:r>
      <w:proofErr w:type="spellEnd"/>
      <w:r w:rsidRPr="0077520A">
        <w:rPr>
          <w:rFonts w:ascii="Arial" w:eastAsia="Times New Roman" w:hAnsi="Arial" w:cs="Arial"/>
          <w:color w:val="183E7A"/>
          <w:sz w:val="18"/>
          <w:szCs w:val="18"/>
          <w:lang w:val="es-AR" w:eastAsia="es-AR"/>
        </w:rPr>
        <w:t xml:space="preserve">.: 85487 - GOBIERNO DE LA PROVINCIA DE MENDOZA EN </w:t>
      </w:r>
      <w:proofErr w:type="spellStart"/>
      <w:r w:rsidRPr="0077520A">
        <w:rPr>
          <w:rFonts w:ascii="Arial" w:eastAsia="Times New Roman" w:hAnsi="Arial" w:cs="Arial"/>
          <w:color w:val="183E7A"/>
          <w:sz w:val="18"/>
          <w:szCs w:val="18"/>
          <w:lang w:val="es-AR" w:eastAsia="es-AR"/>
        </w:rPr>
        <w:t>J°</w:t>
      </w:r>
      <w:proofErr w:type="spellEnd"/>
      <w:r w:rsidRPr="0077520A">
        <w:rPr>
          <w:rFonts w:ascii="Arial" w:eastAsia="Times New Roman" w:hAnsi="Arial" w:cs="Arial"/>
          <w:color w:val="183E7A"/>
          <w:sz w:val="18"/>
          <w:szCs w:val="18"/>
          <w:lang w:val="es-AR" w:eastAsia="es-AR"/>
        </w:rPr>
        <w:t xml:space="preserve"> 141.497/8748 RÍOS, GUSTAVO MANUEL C/ PROVINCIA DE MENDOZA P/ DAÑOS Y PERJUICIOS S/ </w:t>
      </w:r>
      <w:proofErr w:type="spellStart"/>
      <w:r w:rsidRPr="0077520A">
        <w:rPr>
          <w:rFonts w:ascii="Arial" w:eastAsia="Times New Roman" w:hAnsi="Arial" w:cs="Arial"/>
          <w:color w:val="183E7A"/>
          <w:sz w:val="18"/>
          <w:szCs w:val="18"/>
          <w:lang w:val="es-AR" w:eastAsia="es-AR"/>
        </w:rPr>
        <w:t>INCIDENTEFecha</w:t>
      </w:r>
      <w:proofErr w:type="spellEnd"/>
      <w:r w:rsidRPr="0077520A">
        <w:rPr>
          <w:rFonts w:ascii="Arial" w:eastAsia="Times New Roman" w:hAnsi="Arial" w:cs="Arial"/>
          <w:color w:val="183E7A"/>
          <w:sz w:val="18"/>
          <w:szCs w:val="18"/>
          <w:lang w:val="es-AR" w:eastAsia="es-AR"/>
        </w:rPr>
        <w:t xml:space="preserve">: 31/07/2006 - </w:t>
      </w:r>
      <w:proofErr w:type="spellStart"/>
      <w:r w:rsidRPr="0077520A">
        <w:rPr>
          <w:rFonts w:ascii="Arial" w:eastAsia="Times New Roman" w:hAnsi="Arial" w:cs="Arial"/>
          <w:color w:val="183E7A"/>
          <w:sz w:val="18"/>
          <w:szCs w:val="18"/>
          <w:lang w:val="es-AR" w:eastAsia="es-AR"/>
        </w:rPr>
        <w:t>SENTENCIATribunal</w:t>
      </w:r>
      <w:proofErr w:type="spellEnd"/>
      <w:r w:rsidRPr="0077520A">
        <w:rPr>
          <w:rFonts w:ascii="Arial" w:eastAsia="Times New Roman" w:hAnsi="Arial" w:cs="Arial"/>
          <w:color w:val="183E7A"/>
          <w:sz w:val="18"/>
          <w:szCs w:val="18"/>
          <w:lang w:val="es-AR" w:eastAsia="es-AR"/>
        </w:rPr>
        <w:t xml:space="preserve">: SUPREMA CORTE - SALA </w:t>
      </w:r>
      <w:proofErr w:type="spellStart"/>
      <w:r w:rsidRPr="0077520A">
        <w:rPr>
          <w:rFonts w:ascii="Arial" w:eastAsia="Times New Roman" w:hAnsi="Arial" w:cs="Arial"/>
          <w:color w:val="183E7A"/>
          <w:sz w:val="18"/>
          <w:szCs w:val="18"/>
          <w:lang w:val="es-AR" w:eastAsia="es-AR"/>
        </w:rPr>
        <w:t>N°</w:t>
      </w:r>
      <w:proofErr w:type="spellEnd"/>
      <w:r w:rsidRPr="0077520A">
        <w:rPr>
          <w:rFonts w:ascii="Arial" w:eastAsia="Times New Roman" w:hAnsi="Arial" w:cs="Arial"/>
          <w:color w:val="183E7A"/>
          <w:sz w:val="18"/>
          <w:szCs w:val="18"/>
          <w:lang w:val="es-AR" w:eastAsia="es-AR"/>
        </w:rPr>
        <w:t xml:space="preserve"> 1Magistrado/s: KEMELMAJER-ROMANO-PÉREZ </w:t>
      </w:r>
      <w:proofErr w:type="spellStart"/>
      <w:r w:rsidRPr="0077520A">
        <w:rPr>
          <w:rFonts w:ascii="Arial" w:eastAsia="Times New Roman" w:hAnsi="Arial" w:cs="Arial"/>
          <w:color w:val="183E7A"/>
          <w:sz w:val="18"/>
          <w:szCs w:val="18"/>
          <w:lang w:val="es-AR" w:eastAsia="es-AR"/>
        </w:rPr>
        <w:t>HUALDEUbicación</w:t>
      </w:r>
      <w:proofErr w:type="spellEnd"/>
      <w:r w:rsidRPr="0077520A">
        <w:rPr>
          <w:rFonts w:ascii="Arial" w:eastAsia="Times New Roman" w:hAnsi="Arial" w:cs="Arial"/>
          <w:color w:val="183E7A"/>
          <w:sz w:val="18"/>
          <w:szCs w:val="18"/>
          <w:lang w:val="es-AR" w:eastAsia="es-AR"/>
        </w:rPr>
        <w:t>: LS367-239</w:t>
      </w:r>
      <w:hyperlink r:id="rId47" w:tgtFrame="_blank" w:tooltip="Ver Fallo" w:history="1">
        <w:r w:rsidRPr="0077520A">
          <w:rPr>
            <w:rFonts w:ascii="Arial" w:eastAsia="Times New Roman" w:hAnsi="Arial" w:cs="Arial"/>
            <w:color w:val="0000FF"/>
            <w:sz w:val="19"/>
            <w:szCs w:val="19"/>
            <w:u w:val="single"/>
            <w:lang w:val="es-AR" w:eastAsia="es-AR"/>
          </w:rPr>
          <w:t>Fallo Completo</w:t>
        </w:r>
      </w:hyperlink>
      <w:r w:rsidRPr="0077520A">
        <w:rPr>
          <w:rFonts w:ascii="Arial" w:eastAsia="Times New Roman" w:hAnsi="Arial" w:cs="Arial"/>
          <w:color w:val="000000"/>
          <w:sz w:val="24"/>
          <w:szCs w:val="24"/>
          <w:lang w:val="es-AR" w:eastAsia="es-AR"/>
        </w:rPr>
        <w:t>   Seleccionar</w:t>
      </w:r>
    </w:p>
    <w:p w14:paraId="6D3FE0F4" w14:textId="77777777" w:rsidR="0077520A" w:rsidRPr="0077520A" w:rsidRDefault="0077520A" w:rsidP="0077520A">
      <w:pPr>
        <w:shd w:val="clear" w:color="auto" w:fill="FFFFFF"/>
        <w:spacing w:after="75" w:line="240" w:lineRule="auto"/>
        <w:rPr>
          <w:rFonts w:ascii="Arial" w:eastAsia="Times New Roman" w:hAnsi="Arial" w:cs="Arial"/>
          <w:color w:val="000000"/>
          <w:sz w:val="24"/>
          <w:szCs w:val="24"/>
          <w:lang w:val="es-AR" w:eastAsia="es-AR"/>
        </w:rPr>
      </w:pPr>
      <w:r w:rsidRPr="0077520A">
        <w:rPr>
          <w:rFonts w:ascii="Arial" w:eastAsia="Times New Roman" w:hAnsi="Arial" w:cs="Arial"/>
          <w:b/>
          <w:bCs/>
          <w:color w:val="183E7A"/>
          <w:sz w:val="24"/>
          <w:szCs w:val="24"/>
          <w:lang w:val="es-AR" w:eastAsia="es-AR"/>
        </w:rPr>
        <w:t xml:space="preserve">DERECHO </w:t>
      </w:r>
      <w:proofErr w:type="spellStart"/>
      <w:r w:rsidRPr="0077520A">
        <w:rPr>
          <w:rFonts w:ascii="Arial" w:eastAsia="Times New Roman" w:hAnsi="Arial" w:cs="Arial"/>
          <w:b/>
          <w:bCs/>
          <w:color w:val="183E7A"/>
          <w:sz w:val="24"/>
          <w:szCs w:val="24"/>
          <w:lang w:val="es-AR" w:eastAsia="es-AR"/>
        </w:rPr>
        <w:t>CIVILVoces</w:t>
      </w:r>
      <w:proofErr w:type="spellEnd"/>
      <w:r w:rsidRPr="0077520A">
        <w:rPr>
          <w:rFonts w:ascii="Arial" w:eastAsia="Times New Roman" w:hAnsi="Arial" w:cs="Arial"/>
          <w:b/>
          <w:bCs/>
          <w:color w:val="183E7A"/>
          <w:sz w:val="24"/>
          <w:szCs w:val="24"/>
          <w:lang w:val="es-AR" w:eastAsia="es-AR"/>
        </w:rPr>
        <w:t>:</w:t>
      </w:r>
      <w:r w:rsidRPr="0077520A">
        <w:rPr>
          <w:rFonts w:ascii="Arial" w:eastAsia="Times New Roman" w:hAnsi="Arial" w:cs="Arial"/>
          <w:b/>
          <w:bCs/>
          <w:color w:val="183E7A"/>
          <w:sz w:val="24"/>
          <w:szCs w:val="24"/>
          <w:lang w:val="es-AR" w:eastAsia="es-AR"/>
        </w:rPr>
        <w:br/>
        <w:t xml:space="preserve">PRISION PREVENTIVA - ILEGITIMIDAD - DAÑOS Y PERJUICIOS - INDEMNIZACION - HONORARIOS EN SEDE PENAL - DAÑO EMERGENTE - DAÑO </w:t>
      </w:r>
      <w:proofErr w:type="spellStart"/>
      <w:r w:rsidRPr="0077520A">
        <w:rPr>
          <w:rFonts w:ascii="Arial" w:eastAsia="Times New Roman" w:hAnsi="Arial" w:cs="Arial"/>
          <w:b/>
          <w:bCs/>
          <w:color w:val="183E7A"/>
          <w:sz w:val="24"/>
          <w:szCs w:val="24"/>
          <w:lang w:val="es-AR" w:eastAsia="es-AR"/>
        </w:rPr>
        <w:t>MORAL</w:t>
      </w:r>
      <w:r w:rsidRPr="0077520A">
        <w:rPr>
          <w:rFonts w:ascii="Arial" w:eastAsia="Times New Roman" w:hAnsi="Arial" w:cs="Arial"/>
          <w:color w:val="183E7A"/>
          <w:sz w:val="20"/>
          <w:szCs w:val="20"/>
          <w:lang w:val="es-AR" w:eastAsia="es-AR"/>
        </w:rPr>
        <w:t>Texto</w:t>
      </w:r>
      <w:proofErr w:type="spellEnd"/>
      <w:r w:rsidRPr="0077520A">
        <w:rPr>
          <w:rFonts w:ascii="Arial" w:eastAsia="Times New Roman" w:hAnsi="Arial" w:cs="Arial"/>
          <w:color w:val="183E7A"/>
          <w:sz w:val="20"/>
          <w:szCs w:val="20"/>
          <w:lang w:val="es-AR" w:eastAsia="es-AR"/>
        </w:rPr>
        <w:t>:</w:t>
      </w:r>
      <w:r w:rsidRPr="0077520A">
        <w:rPr>
          <w:rFonts w:ascii="Arial" w:eastAsia="Times New Roman" w:hAnsi="Arial" w:cs="Arial"/>
          <w:color w:val="183E7A"/>
          <w:sz w:val="20"/>
          <w:szCs w:val="20"/>
          <w:lang w:val="es-AR" w:eastAsia="es-AR"/>
        </w:rPr>
        <w:br/>
        <w:t xml:space="preserve">Con respecto a la forma de liquidar los daños sufridos por quien padeció una prisión preventiva ilegítima, es justa la retribución de: honorarios profesionales; el lucro cesante: ya que frente a altísimos índices de desempleo, una persona que sale de prisión, especialmente si pertenece a clases económicamente desfavorecidas, no encuentra trabajo fácilmente, debe recompensarse lo dejado de percibir durante el tiempo razonable para encontrar otro empleo similar. Al tratar el daño moral, debe tenerse en cuenta que las espantosas condiciones de nuestras cárceles implican un daño moral gravísimo, debiendo armonizarse los montos de condena con los fijados por otros tribunales del país, especialmente, con los liquidados por la Corte Federal en casos </w:t>
      </w:r>
      <w:proofErr w:type="spellStart"/>
      <w:r w:rsidRPr="0077520A">
        <w:rPr>
          <w:rFonts w:ascii="Arial" w:eastAsia="Times New Roman" w:hAnsi="Arial" w:cs="Arial"/>
          <w:color w:val="183E7A"/>
          <w:sz w:val="20"/>
          <w:szCs w:val="20"/>
          <w:lang w:val="es-AR" w:eastAsia="es-AR"/>
        </w:rPr>
        <w:t>similares.</w:t>
      </w:r>
      <w:r w:rsidRPr="0077520A">
        <w:rPr>
          <w:rFonts w:ascii="Arial" w:eastAsia="Times New Roman" w:hAnsi="Arial" w:cs="Arial"/>
          <w:color w:val="183E7A"/>
          <w:sz w:val="18"/>
          <w:szCs w:val="18"/>
          <w:lang w:val="es-AR" w:eastAsia="es-AR"/>
        </w:rPr>
        <w:t>Expte</w:t>
      </w:r>
      <w:proofErr w:type="spellEnd"/>
      <w:r w:rsidRPr="0077520A">
        <w:rPr>
          <w:rFonts w:ascii="Arial" w:eastAsia="Times New Roman" w:hAnsi="Arial" w:cs="Arial"/>
          <w:color w:val="183E7A"/>
          <w:sz w:val="18"/>
          <w:szCs w:val="18"/>
          <w:lang w:val="es-AR" w:eastAsia="es-AR"/>
        </w:rPr>
        <w:t xml:space="preserve">.: 85487 - GOBIERNO DE LA PROVINCIA DE MENDOZA EN </w:t>
      </w:r>
      <w:proofErr w:type="spellStart"/>
      <w:r w:rsidRPr="0077520A">
        <w:rPr>
          <w:rFonts w:ascii="Arial" w:eastAsia="Times New Roman" w:hAnsi="Arial" w:cs="Arial"/>
          <w:color w:val="183E7A"/>
          <w:sz w:val="18"/>
          <w:szCs w:val="18"/>
          <w:lang w:val="es-AR" w:eastAsia="es-AR"/>
        </w:rPr>
        <w:t>J°</w:t>
      </w:r>
      <w:proofErr w:type="spellEnd"/>
      <w:r w:rsidRPr="0077520A">
        <w:rPr>
          <w:rFonts w:ascii="Arial" w:eastAsia="Times New Roman" w:hAnsi="Arial" w:cs="Arial"/>
          <w:color w:val="183E7A"/>
          <w:sz w:val="18"/>
          <w:szCs w:val="18"/>
          <w:lang w:val="es-AR" w:eastAsia="es-AR"/>
        </w:rPr>
        <w:t xml:space="preserve"> 141.497/8748 RÍOS, GUSTAVO MANUEL C/ PROVINCIA DE MENDOZA P/ DAÑOS Y PERJUICIOS S/ </w:t>
      </w:r>
      <w:proofErr w:type="spellStart"/>
      <w:r w:rsidRPr="0077520A">
        <w:rPr>
          <w:rFonts w:ascii="Arial" w:eastAsia="Times New Roman" w:hAnsi="Arial" w:cs="Arial"/>
          <w:color w:val="183E7A"/>
          <w:sz w:val="18"/>
          <w:szCs w:val="18"/>
          <w:lang w:val="es-AR" w:eastAsia="es-AR"/>
        </w:rPr>
        <w:t>INCIDENTEFecha</w:t>
      </w:r>
      <w:proofErr w:type="spellEnd"/>
      <w:r w:rsidRPr="0077520A">
        <w:rPr>
          <w:rFonts w:ascii="Arial" w:eastAsia="Times New Roman" w:hAnsi="Arial" w:cs="Arial"/>
          <w:color w:val="183E7A"/>
          <w:sz w:val="18"/>
          <w:szCs w:val="18"/>
          <w:lang w:val="es-AR" w:eastAsia="es-AR"/>
        </w:rPr>
        <w:t xml:space="preserve">: 31/07/2006 - </w:t>
      </w:r>
      <w:proofErr w:type="spellStart"/>
      <w:r w:rsidRPr="0077520A">
        <w:rPr>
          <w:rFonts w:ascii="Arial" w:eastAsia="Times New Roman" w:hAnsi="Arial" w:cs="Arial"/>
          <w:color w:val="183E7A"/>
          <w:sz w:val="18"/>
          <w:szCs w:val="18"/>
          <w:lang w:val="es-AR" w:eastAsia="es-AR"/>
        </w:rPr>
        <w:t>SENTENCIATribunal</w:t>
      </w:r>
      <w:proofErr w:type="spellEnd"/>
      <w:r w:rsidRPr="0077520A">
        <w:rPr>
          <w:rFonts w:ascii="Arial" w:eastAsia="Times New Roman" w:hAnsi="Arial" w:cs="Arial"/>
          <w:color w:val="183E7A"/>
          <w:sz w:val="18"/>
          <w:szCs w:val="18"/>
          <w:lang w:val="es-AR" w:eastAsia="es-AR"/>
        </w:rPr>
        <w:t xml:space="preserve">: SUPREMA CORTE - SALA </w:t>
      </w:r>
      <w:proofErr w:type="spellStart"/>
      <w:r w:rsidRPr="0077520A">
        <w:rPr>
          <w:rFonts w:ascii="Arial" w:eastAsia="Times New Roman" w:hAnsi="Arial" w:cs="Arial"/>
          <w:color w:val="183E7A"/>
          <w:sz w:val="18"/>
          <w:szCs w:val="18"/>
          <w:lang w:val="es-AR" w:eastAsia="es-AR"/>
        </w:rPr>
        <w:t>N°</w:t>
      </w:r>
      <w:proofErr w:type="spellEnd"/>
      <w:r w:rsidRPr="0077520A">
        <w:rPr>
          <w:rFonts w:ascii="Arial" w:eastAsia="Times New Roman" w:hAnsi="Arial" w:cs="Arial"/>
          <w:color w:val="183E7A"/>
          <w:sz w:val="18"/>
          <w:szCs w:val="18"/>
          <w:lang w:val="es-AR" w:eastAsia="es-AR"/>
        </w:rPr>
        <w:t xml:space="preserve"> 1Magistrado/s: KEMELMAJER-ROMANO-PÉREZ </w:t>
      </w:r>
      <w:proofErr w:type="spellStart"/>
      <w:r w:rsidRPr="0077520A">
        <w:rPr>
          <w:rFonts w:ascii="Arial" w:eastAsia="Times New Roman" w:hAnsi="Arial" w:cs="Arial"/>
          <w:color w:val="183E7A"/>
          <w:sz w:val="18"/>
          <w:szCs w:val="18"/>
          <w:lang w:val="es-AR" w:eastAsia="es-AR"/>
        </w:rPr>
        <w:t>HUALDEUbicación</w:t>
      </w:r>
      <w:proofErr w:type="spellEnd"/>
      <w:r w:rsidRPr="0077520A">
        <w:rPr>
          <w:rFonts w:ascii="Arial" w:eastAsia="Times New Roman" w:hAnsi="Arial" w:cs="Arial"/>
          <w:color w:val="183E7A"/>
          <w:sz w:val="18"/>
          <w:szCs w:val="18"/>
          <w:lang w:val="es-AR" w:eastAsia="es-AR"/>
        </w:rPr>
        <w:t>: LS367-239</w:t>
      </w:r>
      <w:hyperlink r:id="rId48" w:tgtFrame="_blank" w:tooltip="Ver Fallo" w:history="1">
        <w:r w:rsidRPr="0077520A">
          <w:rPr>
            <w:rFonts w:ascii="Arial" w:eastAsia="Times New Roman" w:hAnsi="Arial" w:cs="Arial"/>
            <w:color w:val="0000FF"/>
            <w:sz w:val="19"/>
            <w:szCs w:val="19"/>
            <w:u w:val="single"/>
            <w:lang w:val="es-AR" w:eastAsia="es-AR"/>
          </w:rPr>
          <w:t>Fallo Completo</w:t>
        </w:r>
      </w:hyperlink>
      <w:r w:rsidRPr="0077520A">
        <w:rPr>
          <w:rFonts w:ascii="Arial" w:eastAsia="Times New Roman" w:hAnsi="Arial" w:cs="Arial"/>
          <w:color w:val="000000"/>
          <w:sz w:val="24"/>
          <w:szCs w:val="24"/>
          <w:lang w:val="es-AR" w:eastAsia="es-AR"/>
        </w:rPr>
        <w:t>   Seleccionar</w:t>
      </w:r>
    </w:p>
    <w:p w14:paraId="42A42424" w14:textId="77777777" w:rsidR="0077520A" w:rsidRPr="0077520A" w:rsidRDefault="0077520A" w:rsidP="0077520A">
      <w:pPr>
        <w:shd w:val="clear" w:color="auto" w:fill="FFFFFF"/>
        <w:spacing w:after="75" w:line="240" w:lineRule="auto"/>
        <w:rPr>
          <w:rFonts w:ascii="Arial" w:eastAsia="Times New Roman" w:hAnsi="Arial" w:cs="Arial"/>
          <w:color w:val="000000"/>
          <w:sz w:val="24"/>
          <w:szCs w:val="24"/>
          <w:lang w:val="es-AR" w:eastAsia="es-AR"/>
        </w:rPr>
      </w:pPr>
      <w:r w:rsidRPr="0077520A">
        <w:rPr>
          <w:rFonts w:ascii="Arial" w:eastAsia="Times New Roman" w:hAnsi="Arial" w:cs="Arial"/>
          <w:b/>
          <w:bCs/>
          <w:color w:val="183E7A"/>
          <w:sz w:val="24"/>
          <w:szCs w:val="24"/>
          <w:lang w:val="es-AR" w:eastAsia="es-AR"/>
        </w:rPr>
        <w:t xml:space="preserve">DAÑOS Y PERJUICIOS - PRISION PREVENTIVA - INDEMNIZACION - REGIMEN LEGAL </w:t>
      </w:r>
      <w:proofErr w:type="spellStart"/>
      <w:r w:rsidRPr="0077520A">
        <w:rPr>
          <w:rFonts w:ascii="Arial" w:eastAsia="Times New Roman" w:hAnsi="Arial" w:cs="Arial"/>
          <w:b/>
          <w:bCs/>
          <w:color w:val="183E7A"/>
          <w:sz w:val="24"/>
          <w:szCs w:val="24"/>
          <w:lang w:val="es-AR" w:eastAsia="es-AR"/>
        </w:rPr>
        <w:t>REQUISITOS</w:t>
      </w:r>
      <w:r w:rsidRPr="0077520A">
        <w:rPr>
          <w:rFonts w:ascii="Arial" w:eastAsia="Times New Roman" w:hAnsi="Arial" w:cs="Arial"/>
          <w:color w:val="183E7A"/>
          <w:sz w:val="20"/>
          <w:szCs w:val="20"/>
          <w:lang w:val="es-AR" w:eastAsia="es-AR"/>
        </w:rPr>
        <w:t>Texto</w:t>
      </w:r>
      <w:proofErr w:type="spellEnd"/>
      <w:r w:rsidRPr="0077520A">
        <w:rPr>
          <w:rFonts w:ascii="Arial" w:eastAsia="Times New Roman" w:hAnsi="Arial" w:cs="Arial"/>
          <w:color w:val="183E7A"/>
          <w:sz w:val="20"/>
          <w:szCs w:val="20"/>
          <w:lang w:val="es-AR" w:eastAsia="es-AR"/>
        </w:rPr>
        <w:t>:</w:t>
      </w:r>
      <w:r w:rsidRPr="0077520A">
        <w:rPr>
          <w:rFonts w:ascii="Arial" w:eastAsia="Times New Roman" w:hAnsi="Arial" w:cs="Arial"/>
          <w:color w:val="183E7A"/>
          <w:sz w:val="20"/>
          <w:szCs w:val="20"/>
          <w:lang w:val="es-AR" w:eastAsia="es-AR"/>
        </w:rPr>
        <w:br/>
        <w:t xml:space="preserve">Los daños y perjuicios causados por la prisión preventiva, en principio, no son reparables. Por excepción, son indemnizables: a) cuando existió una clara morosidad judicial en resolver la situación del imputado; es decir el expediente presenta anormalidades que tornan irrazonable </w:t>
      </w:r>
      <w:r w:rsidRPr="0077520A">
        <w:rPr>
          <w:rFonts w:ascii="Arial" w:eastAsia="Times New Roman" w:hAnsi="Arial" w:cs="Arial"/>
          <w:color w:val="183E7A"/>
          <w:sz w:val="20"/>
          <w:szCs w:val="20"/>
          <w:lang w:val="es-AR" w:eastAsia="es-AR"/>
        </w:rPr>
        <w:lastRenderedPageBreak/>
        <w:t xml:space="preserve">el plazo insumido hasta resolver la libertad inicialmente coartada; b) la prisión preventiva obedeció a una manifiesta arbitrariedad, a un error grosero, desde que la privación de la libertad no tenía respaldo en las constancias de la causa y una sentencia penal absolutoria posterior declara en forma suficientemente clara que el imputado es </w:t>
      </w:r>
      <w:proofErr w:type="spellStart"/>
      <w:r w:rsidRPr="0077520A">
        <w:rPr>
          <w:rFonts w:ascii="Arial" w:eastAsia="Times New Roman" w:hAnsi="Arial" w:cs="Arial"/>
          <w:color w:val="183E7A"/>
          <w:sz w:val="20"/>
          <w:szCs w:val="20"/>
          <w:lang w:val="es-AR" w:eastAsia="es-AR"/>
        </w:rPr>
        <w:t>inocente.</w:t>
      </w:r>
      <w:r w:rsidRPr="0077520A">
        <w:rPr>
          <w:rFonts w:ascii="Arial" w:eastAsia="Times New Roman" w:hAnsi="Arial" w:cs="Arial"/>
          <w:color w:val="183E7A"/>
          <w:sz w:val="18"/>
          <w:szCs w:val="18"/>
          <w:lang w:val="es-AR" w:eastAsia="es-AR"/>
        </w:rPr>
        <w:t>Expte</w:t>
      </w:r>
      <w:proofErr w:type="spellEnd"/>
      <w:r w:rsidRPr="0077520A">
        <w:rPr>
          <w:rFonts w:ascii="Arial" w:eastAsia="Times New Roman" w:hAnsi="Arial" w:cs="Arial"/>
          <w:color w:val="183E7A"/>
          <w:sz w:val="18"/>
          <w:szCs w:val="18"/>
          <w:lang w:val="es-AR" w:eastAsia="es-AR"/>
        </w:rPr>
        <w:t>.: 80291 - MARCHAN PEREYRA GOBIERNO DE LA PROVINCIA DE MENDOZA D. Y P.- INCONSTITUCIONALIDAD-</w:t>
      </w:r>
      <w:proofErr w:type="spellStart"/>
      <w:r w:rsidRPr="0077520A">
        <w:rPr>
          <w:rFonts w:ascii="Arial" w:eastAsia="Times New Roman" w:hAnsi="Arial" w:cs="Arial"/>
          <w:color w:val="183E7A"/>
          <w:sz w:val="18"/>
          <w:szCs w:val="18"/>
          <w:lang w:val="es-AR" w:eastAsia="es-AR"/>
        </w:rPr>
        <w:t>CASACIONFecha</w:t>
      </w:r>
      <w:proofErr w:type="spellEnd"/>
      <w:r w:rsidRPr="0077520A">
        <w:rPr>
          <w:rFonts w:ascii="Arial" w:eastAsia="Times New Roman" w:hAnsi="Arial" w:cs="Arial"/>
          <w:color w:val="183E7A"/>
          <w:sz w:val="18"/>
          <w:szCs w:val="18"/>
          <w:lang w:val="es-AR" w:eastAsia="es-AR"/>
        </w:rPr>
        <w:t xml:space="preserve">: 18/05/2005 - </w:t>
      </w:r>
      <w:proofErr w:type="spellStart"/>
      <w:r w:rsidRPr="0077520A">
        <w:rPr>
          <w:rFonts w:ascii="Arial" w:eastAsia="Times New Roman" w:hAnsi="Arial" w:cs="Arial"/>
          <w:color w:val="183E7A"/>
          <w:sz w:val="18"/>
          <w:szCs w:val="18"/>
          <w:lang w:val="es-AR" w:eastAsia="es-AR"/>
        </w:rPr>
        <w:t>SENTENCIATribunal</w:t>
      </w:r>
      <w:proofErr w:type="spellEnd"/>
      <w:r w:rsidRPr="0077520A">
        <w:rPr>
          <w:rFonts w:ascii="Arial" w:eastAsia="Times New Roman" w:hAnsi="Arial" w:cs="Arial"/>
          <w:color w:val="183E7A"/>
          <w:sz w:val="18"/>
          <w:szCs w:val="18"/>
          <w:lang w:val="es-AR" w:eastAsia="es-AR"/>
        </w:rPr>
        <w:t xml:space="preserve">: SUPREMA CORTE - SALA </w:t>
      </w:r>
      <w:proofErr w:type="spellStart"/>
      <w:r w:rsidRPr="0077520A">
        <w:rPr>
          <w:rFonts w:ascii="Arial" w:eastAsia="Times New Roman" w:hAnsi="Arial" w:cs="Arial"/>
          <w:color w:val="183E7A"/>
          <w:sz w:val="18"/>
          <w:szCs w:val="18"/>
          <w:lang w:val="es-AR" w:eastAsia="es-AR"/>
        </w:rPr>
        <w:t>N°</w:t>
      </w:r>
      <w:proofErr w:type="spellEnd"/>
      <w:r w:rsidRPr="0077520A">
        <w:rPr>
          <w:rFonts w:ascii="Arial" w:eastAsia="Times New Roman" w:hAnsi="Arial" w:cs="Arial"/>
          <w:color w:val="183E7A"/>
          <w:sz w:val="18"/>
          <w:szCs w:val="18"/>
          <w:lang w:val="es-AR" w:eastAsia="es-AR"/>
        </w:rPr>
        <w:t xml:space="preserve"> 1Magistrado/s: </w:t>
      </w:r>
      <w:proofErr w:type="spellStart"/>
      <w:r w:rsidRPr="0077520A">
        <w:rPr>
          <w:rFonts w:ascii="Arial" w:eastAsia="Times New Roman" w:hAnsi="Arial" w:cs="Arial"/>
          <w:color w:val="183E7A"/>
          <w:sz w:val="18"/>
          <w:szCs w:val="18"/>
          <w:lang w:val="es-AR" w:eastAsia="es-AR"/>
        </w:rPr>
        <w:t>kemelmajer</w:t>
      </w:r>
      <w:proofErr w:type="spellEnd"/>
      <w:r w:rsidRPr="0077520A">
        <w:rPr>
          <w:rFonts w:ascii="Arial" w:eastAsia="Times New Roman" w:hAnsi="Arial" w:cs="Arial"/>
          <w:color w:val="183E7A"/>
          <w:sz w:val="18"/>
          <w:szCs w:val="18"/>
          <w:lang w:val="es-AR" w:eastAsia="es-AR"/>
        </w:rPr>
        <w:t xml:space="preserve"> de </w:t>
      </w:r>
      <w:proofErr w:type="spellStart"/>
      <w:r w:rsidRPr="0077520A">
        <w:rPr>
          <w:rFonts w:ascii="Arial" w:eastAsia="Times New Roman" w:hAnsi="Arial" w:cs="Arial"/>
          <w:color w:val="183E7A"/>
          <w:sz w:val="18"/>
          <w:szCs w:val="18"/>
          <w:lang w:val="es-AR" w:eastAsia="es-AR"/>
        </w:rPr>
        <w:t>carlucci</w:t>
      </w:r>
      <w:proofErr w:type="spellEnd"/>
      <w:r w:rsidRPr="0077520A">
        <w:rPr>
          <w:rFonts w:ascii="Arial" w:eastAsia="Times New Roman" w:hAnsi="Arial" w:cs="Arial"/>
          <w:color w:val="183E7A"/>
          <w:sz w:val="18"/>
          <w:szCs w:val="18"/>
          <w:lang w:val="es-AR" w:eastAsia="es-AR"/>
        </w:rPr>
        <w:t>-romano-</w:t>
      </w:r>
      <w:proofErr w:type="spellStart"/>
      <w:r w:rsidRPr="0077520A">
        <w:rPr>
          <w:rFonts w:ascii="Arial" w:eastAsia="Times New Roman" w:hAnsi="Arial" w:cs="Arial"/>
          <w:color w:val="183E7A"/>
          <w:sz w:val="18"/>
          <w:szCs w:val="18"/>
          <w:lang w:val="es-AR" w:eastAsia="es-AR"/>
        </w:rPr>
        <w:t>perez</w:t>
      </w:r>
      <w:proofErr w:type="spellEnd"/>
      <w:r w:rsidRPr="0077520A">
        <w:rPr>
          <w:rFonts w:ascii="Arial" w:eastAsia="Times New Roman" w:hAnsi="Arial" w:cs="Arial"/>
          <w:color w:val="183E7A"/>
          <w:sz w:val="18"/>
          <w:szCs w:val="18"/>
          <w:lang w:val="es-AR" w:eastAsia="es-AR"/>
        </w:rPr>
        <w:t xml:space="preserve"> </w:t>
      </w:r>
      <w:proofErr w:type="spellStart"/>
      <w:r w:rsidRPr="0077520A">
        <w:rPr>
          <w:rFonts w:ascii="Arial" w:eastAsia="Times New Roman" w:hAnsi="Arial" w:cs="Arial"/>
          <w:color w:val="183E7A"/>
          <w:sz w:val="18"/>
          <w:szCs w:val="18"/>
          <w:lang w:val="es-AR" w:eastAsia="es-AR"/>
        </w:rPr>
        <w:t>hualdeUbicación</w:t>
      </w:r>
      <w:proofErr w:type="spellEnd"/>
      <w:r w:rsidRPr="0077520A">
        <w:rPr>
          <w:rFonts w:ascii="Arial" w:eastAsia="Times New Roman" w:hAnsi="Arial" w:cs="Arial"/>
          <w:color w:val="183E7A"/>
          <w:sz w:val="18"/>
          <w:szCs w:val="18"/>
          <w:lang w:val="es-AR" w:eastAsia="es-AR"/>
        </w:rPr>
        <w:t>: LS351-018</w:t>
      </w:r>
      <w:hyperlink r:id="rId49" w:tgtFrame="_blank" w:tooltip="Ver Fallo" w:history="1">
        <w:r w:rsidRPr="0077520A">
          <w:rPr>
            <w:rFonts w:ascii="Arial" w:eastAsia="Times New Roman" w:hAnsi="Arial" w:cs="Arial"/>
            <w:color w:val="0000FF"/>
            <w:sz w:val="19"/>
            <w:szCs w:val="19"/>
            <w:u w:val="single"/>
            <w:lang w:val="es-AR" w:eastAsia="es-AR"/>
          </w:rPr>
          <w:t>Fallo Completo</w:t>
        </w:r>
      </w:hyperlink>
      <w:r w:rsidRPr="0077520A">
        <w:rPr>
          <w:rFonts w:ascii="Arial" w:eastAsia="Times New Roman" w:hAnsi="Arial" w:cs="Arial"/>
          <w:color w:val="000000"/>
          <w:sz w:val="24"/>
          <w:szCs w:val="24"/>
          <w:lang w:val="es-AR" w:eastAsia="es-AR"/>
        </w:rPr>
        <w:t>   Seleccionar</w:t>
      </w:r>
    </w:p>
    <w:p w14:paraId="2E0B644D" w14:textId="77777777" w:rsidR="0077520A" w:rsidRPr="0077520A" w:rsidRDefault="0077520A" w:rsidP="0077520A">
      <w:pPr>
        <w:shd w:val="clear" w:color="auto" w:fill="FFFFFF"/>
        <w:spacing w:after="75" w:line="240" w:lineRule="auto"/>
        <w:rPr>
          <w:rFonts w:ascii="Arial" w:eastAsia="Times New Roman" w:hAnsi="Arial" w:cs="Arial"/>
          <w:color w:val="000000"/>
          <w:sz w:val="24"/>
          <w:szCs w:val="24"/>
          <w:lang w:val="es-AR" w:eastAsia="es-AR"/>
        </w:rPr>
      </w:pPr>
      <w:r w:rsidRPr="0077520A">
        <w:rPr>
          <w:rFonts w:ascii="Arial" w:eastAsia="Times New Roman" w:hAnsi="Arial" w:cs="Arial"/>
          <w:b/>
          <w:bCs/>
          <w:color w:val="183E7A"/>
          <w:sz w:val="24"/>
          <w:szCs w:val="24"/>
          <w:lang w:val="es-AR" w:eastAsia="es-AR"/>
        </w:rPr>
        <w:t xml:space="preserve">DERECHO </w:t>
      </w:r>
      <w:proofErr w:type="spellStart"/>
      <w:r w:rsidRPr="0077520A">
        <w:rPr>
          <w:rFonts w:ascii="Arial" w:eastAsia="Times New Roman" w:hAnsi="Arial" w:cs="Arial"/>
          <w:b/>
          <w:bCs/>
          <w:color w:val="183E7A"/>
          <w:sz w:val="24"/>
          <w:szCs w:val="24"/>
          <w:lang w:val="es-AR" w:eastAsia="es-AR"/>
        </w:rPr>
        <w:t>CIVILVoces</w:t>
      </w:r>
      <w:proofErr w:type="spellEnd"/>
      <w:r w:rsidRPr="0077520A">
        <w:rPr>
          <w:rFonts w:ascii="Arial" w:eastAsia="Times New Roman" w:hAnsi="Arial" w:cs="Arial"/>
          <w:b/>
          <w:bCs/>
          <w:color w:val="183E7A"/>
          <w:sz w:val="24"/>
          <w:szCs w:val="24"/>
          <w:lang w:val="es-AR" w:eastAsia="es-AR"/>
        </w:rPr>
        <w:t>:</w:t>
      </w:r>
      <w:r w:rsidRPr="0077520A">
        <w:rPr>
          <w:rFonts w:ascii="Arial" w:eastAsia="Times New Roman" w:hAnsi="Arial" w:cs="Arial"/>
          <w:b/>
          <w:bCs/>
          <w:color w:val="183E7A"/>
          <w:sz w:val="24"/>
          <w:szCs w:val="24"/>
          <w:lang w:val="es-AR" w:eastAsia="es-AR"/>
        </w:rPr>
        <w:br/>
        <w:t xml:space="preserve">DAÑOS Y PERJUICIOS - PRISION PREVENTIVA - APELACION INSTRUCTORIA - INDEMNIZACION - REGIMEN LEGAL </w:t>
      </w:r>
      <w:proofErr w:type="spellStart"/>
      <w:r w:rsidRPr="0077520A">
        <w:rPr>
          <w:rFonts w:ascii="Arial" w:eastAsia="Times New Roman" w:hAnsi="Arial" w:cs="Arial"/>
          <w:b/>
          <w:bCs/>
          <w:color w:val="183E7A"/>
          <w:sz w:val="24"/>
          <w:szCs w:val="24"/>
          <w:lang w:val="es-AR" w:eastAsia="es-AR"/>
        </w:rPr>
        <w:t>REQUISITOS</w:t>
      </w:r>
      <w:r w:rsidRPr="0077520A">
        <w:rPr>
          <w:rFonts w:ascii="Arial" w:eastAsia="Times New Roman" w:hAnsi="Arial" w:cs="Arial"/>
          <w:color w:val="183E7A"/>
          <w:sz w:val="20"/>
          <w:szCs w:val="20"/>
          <w:lang w:val="es-AR" w:eastAsia="es-AR"/>
        </w:rPr>
        <w:t>Texto</w:t>
      </w:r>
      <w:proofErr w:type="spellEnd"/>
      <w:r w:rsidRPr="0077520A">
        <w:rPr>
          <w:rFonts w:ascii="Arial" w:eastAsia="Times New Roman" w:hAnsi="Arial" w:cs="Arial"/>
          <w:color w:val="183E7A"/>
          <w:sz w:val="20"/>
          <w:szCs w:val="20"/>
          <w:lang w:val="es-AR" w:eastAsia="es-AR"/>
        </w:rPr>
        <w:t>:</w:t>
      </w:r>
      <w:r w:rsidRPr="0077520A">
        <w:rPr>
          <w:rFonts w:ascii="Arial" w:eastAsia="Times New Roman" w:hAnsi="Arial" w:cs="Arial"/>
          <w:color w:val="183E7A"/>
          <w:sz w:val="20"/>
          <w:szCs w:val="20"/>
          <w:lang w:val="es-AR" w:eastAsia="es-AR"/>
        </w:rPr>
        <w:br/>
        <w:t xml:space="preserve">El consentimiento a la decisión judicial dañosa no siempre pone un valladar a la reparación pues, muchas veces el recurso supone dilatar procedimientos que podrían concluir más rápido absteniéndose de impugnarla; sin embargo, hay casos en que la cuestión tiene incidencia, pues, la calificación del delito, cuando es el elemento decisivo para rechazar el único pedido de excarcelación hecho por el imputado, este planteo, presupone que esta Sala, a través de un recurso extraordinario, sin planteamiento expreso ante los tribunales de grado, afirme que la decisión que negó la excarcelación era arbitrariamente errónea en su calificación, siendo que esa resolución era esencialmente revisable penalmente, por vía de apelación ante el propio </w:t>
      </w:r>
      <w:proofErr w:type="spellStart"/>
      <w:r w:rsidRPr="0077520A">
        <w:rPr>
          <w:rFonts w:ascii="Arial" w:eastAsia="Times New Roman" w:hAnsi="Arial" w:cs="Arial"/>
          <w:color w:val="183E7A"/>
          <w:sz w:val="20"/>
          <w:szCs w:val="20"/>
          <w:lang w:val="es-AR" w:eastAsia="es-AR"/>
        </w:rPr>
        <w:t>tribunal</w:t>
      </w:r>
      <w:r w:rsidRPr="0077520A">
        <w:rPr>
          <w:rFonts w:ascii="Arial" w:eastAsia="Times New Roman" w:hAnsi="Arial" w:cs="Arial"/>
          <w:color w:val="183E7A"/>
          <w:sz w:val="18"/>
          <w:szCs w:val="18"/>
          <w:lang w:val="es-AR" w:eastAsia="es-AR"/>
        </w:rPr>
        <w:t>Expte</w:t>
      </w:r>
      <w:proofErr w:type="spellEnd"/>
      <w:r w:rsidRPr="0077520A">
        <w:rPr>
          <w:rFonts w:ascii="Arial" w:eastAsia="Times New Roman" w:hAnsi="Arial" w:cs="Arial"/>
          <w:color w:val="183E7A"/>
          <w:sz w:val="18"/>
          <w:szCs w:val="18"/>
          <w:lang w:val="es-AR" w:eastAsia="es-AR"/>
        </w:rPr>
        <w:t>.: 80291 - MARCHAN PEREYRA GOBIERNO DE LA PROVINCIA DE MENDOZA D. Y P.- INCONSTITUCIONALIDAD-</w:t>
      </w:r>
      <w:proofErr w:type="spellStart"/>
      <w:r w:rsidRPr="0077520A">
        <w:rPr>
          <w:rFonts w:ascii="Arial" w:eastAsia="Times New Roman" w:hAnsi="Arial" w:cs="Arial"/>
          <w:color w:val="183E7A"/>
          <w:sz w:val="18"/>
          <w:szCs w:val="18"/>
          <w:lang w:val="es-AR" w:eastAsia="es-AR"/>
        </w:rPr>
        <w:t>CASACIONFecha</w:t>
      </w:r>
      <w:proofErr w:type="spellEnd"/>
      <w:r w:rsidRPr="0077520A">
        <w:rPr>
          <w:rFonts w:ascii="Arial" w:eastAsia="Times New Roman" w:hAnsi="Arial" w:cs="Arial"/>
          <w:color w:val="183E7A"/>
          <w:sz w:val="18"/>
          <w:szCs w:val="18"/>
          <w:lang w:val="es-AR" w:eastAsia="es-AR"/>
        </w:rPr>
        <w:t xml:space="preserve">: 18/05/2005 - </w:t>
      </w:r>
      <w:proofErr w:type="spellStart"/>
      <w:r w:rsidRPr="0077520A">
        <w:rPr>
          <w:rFonts w:ascii="Arial" w:eastAsia="Times New Roman" w:hAnsi="Arial" w:cs="Arial"/>
          <w:color w:val="183E7A"/>
          <w:sz w:val="18"/>
          <w:szCs w:val="18"/>
          <w:lang w:val="es-AR" w:eastAsia="es-AR"/>
        </w:rPr>
        <w:t>SENTENCIATribunal</w:t>
      </w:r>
      <w:proofErr w:type="spellEnd"/>
      <w:r w:rsidRPr="0077520A">
        <w:rPr>
          <w:rFonts w:ascii="Arial" w:eastAsia="Times New Roman" w:hAnsi="Arial" w:cs="Arial"/>
          <w:color w:val="183E7A"/>
          <w:sz w:val="18"/>
          <w:szCs w:val="18"/>
          <w:lang w:val="es-AR" w:eastAsia="es-AR"/>
        </w:rPr>
        <w:t xml:space="preserve">: SUPREMA CORTE - SALA </w:t>
      </w:r>
      <w:proofErr w:type="spellStart"/>
      <w:r w:rsidRPr="0077520A">
        <w:rPr>
          <w:rFonts w:ascii="Arial" w:eastAsia="Times New Roman" w:hAnsi="Arial" w:cs="Arial"/>
          <w:color w:val="183E7A"/>
          <w:sz w:val="18"/>
          <w:szCs w:val="18"/>
          <w:lang w:val="es-AR" w:eastAsia="es-AR"/>
        </w:rPr>
        <w:t>N°</w:t>
      </w:r>
      <w:proofErr w:type="spellEnd"/>
      <w:r w:rsidRPr="0077520A">
        <w:rPr>
          <w:rFonts w:ascii="Arial" w:eastAsia="Times New Roman" w:hAnsi="Arial" w:cs="Arial"/>
          <w:color w:val="183E7A"/>
          <w:sz w:val="18"/>
          <w:szCs w:val="18"/>
          <w:lang w:val="es-AR" w:eastAsia="es-AR"/>
        </w:rPr>
        <w:t xml:space="preserve"> 1Magistrado/s: </w:t>
      </w:r>
      <w:proofErr w:type="spellStart"/>
      <w:r w:rsidRPr="0077520A">
        <w:rPr>
          <w:rFonts w:ascii="Arial" w:eastAsia="Times New Roman" w:hAnsi="Arial" w:cs="Arial"/>
          <w:color w:val="183E7A"/>
          <w:sz w:val="18"/>
          <w:szCs w:val="18"/>
          <w:lang w:val="es-AR" w:eastAsia="es-AR"/>
        </w:rPr>
        <w:t>kemelmajer</w:t>
      </w:r>
      <w:proofErr w:type="spellEnd"/>
      <w:r w:rsidRPr="0077520A">
        <w:rPr>
          <w:rFonts w:ascii="Arial" w:eastAsia="Times New Roman" w:hAnsi="Arial" w:cs="Arial"/>
          <w:color w:val="183E7A"/>
          <w:sz w:val="18"/>
          <w:szCs w:val="18"/>
          <w:lang w:val="es-AR" w:eastAsia="es-AR"/>
        </w:rPr>
        <w:t xml:space="preserve"> de </w:t>
      </w:r>
      <w:proofErr w:type="spellStart"/>
      <w:r w:rsidRPr="0077520A">
        <w:rPr>
          <w:rFonts w:ascii="Arial" w:eastAsia="Times New Roman" w:hAnsi="Arial" w:cs="Arial"/>
          <w:color w:val="183E7A"/>
          <w:sz w:val="18"/>
          <w:szCs w:val="18"/>
          <w:lang w:val="es-AR" w:eastAsia="es-AR"/>
        </w:rPr>
        <w:t>carlucci</w:t>
      </w:r>
      <w:proofErr w:type="spellEnd"/>
      <w:r w:rsidRPr="0077520A">
        <w:rPr>
          <w:rFonts w:ascii="Arial" w:eastAsia="Times New Roman" w:hAnsi="Arial" w:cs="Arial"/>
          <w:color w:val="183E7A"/>
          <w:sz w:val="18"/>
          <w:szCs w:val="18"/>
          <w:lang w:val="es-AR" w:eastAsia="es-AR"/>
        </w:rPr>
        <w:t>-romano-</w:t>
      </w:r>
      <w:proofErr w:type="spellStart"/>
      <w:r w:rsidRPr="0077520A">
        <w:rPr>
          <w:rFonts w:ascii="Arial" w:eastAsia="Times New Roman" w:hAnsi="Arial" w:cs="Arial"/>
          <w:color w:val="183E7A"/>
          <w:sz w:val="18"/>
          <w:szCs w:val="18"/>
          <w:lang w:val="es-AR" w:eastAsia="es-AR"/>
        </w:rPr>
        <w:t>perez</w:t>
      </w:r>
      <w:proofErr w:type="spellEnd"/>
      <w:r w:rsidRPr="0077520A">
        <w:rPr>
          <w:rFonts w:ascii="Arial" w:eastAsia="Times New Roman" w:hAnsi="Arial" w:cs="Arial"/>
          <w:color w:val="183E7A"/>
          <w:sz w:val="18"/>
          <w:szCs w:val="18"/>
          <w:lang w:val="es-AR" w:eastAsia="es-AR"/>
        </w:rPr>
        <w:t xml:space="preserve"> </w:t>
      </w:r>
      <w:proofErr w:type="spellStart"/>
      <w:r w:rsidRPr="0077520A">
        <w:rPr>
          <w:rFonts w:ascii="Arial" w:eastAsia="Times New Roman" w:hAnsi="Arial" w:cs="Arial"/>
          <w:color w:val="183E7A"/>
          <w:sz w:val="18"/>
          <w:szCs w:val="18"/>
          <w:lang w:val="es-AR" w:eastAsia="es-AR"/>
        </w:rPr>
        <w:t>hualdeUbicación</w:t>
      </w:r>
      <w:proofErr w:type="spellEnd"/>
      <w:r w:rsidRPr="0077520A">
        <w:rPr>
          <w:rFonts w:ascii="Arial" w:eastAsia="Times New Roman" w:hAnsi="Arial" w:cs="Arial"/>
          <w:color w:val="183E7A"/>
          <w:sz w:val="18"/>
          <w:szCs w:val="18"/>
          <w:lang w:val="es-AR" w:eastAsia="es-AR"/>
        </w:rPr>
        <w:t>: LS351-018</w:t>
      </w:r>
      <w:hyperlink r:id="rId50" w:tgtFrame="_blank" w:tooltip="Ver Fallo" w:history="1">
        <w:r w:rsidRPr="0077520A">
          <w:rPr>
            <w:rFonts w:ascii="Arial" w:eastAsia="Times New Roman" w:hAnsi="Arial" w:cs="Arial"/>
            <w:color w:val="0000FF"/>
            <w:sz w:val="19"/>
            <w:szCs w:val="19"/>
            <w:u w:val="single"/>
            <w:lang w:val="es-AR" w:eastAsia="es-AR"/>
          </w:rPr>
          <w:t>Fallo Completo</w:t>
        </w:r>
      </w:hyperlink>
      <w:r w:rsidRPr="0077520A">
        <w:rPr>
          <w:rFonts w:ascii="Arial" w:eastAsia="Times New Roman" w:hAnsi="Arial" w:cs="Arial"/>
          <w:color w:val="000000"/>
          <w:sz w:val="24"/>
          <w:szCs w:val="24"/>
          <w:lang w:val="es-AR" w:eastAsia="es-AR"/>
        </w:rPr>
        <w:t>   Seleccionar</w:t>
      </w:r>
    </w:p>
    <w:p w14:paraId="3812FDC0" w14:textId="77777777" w:rsidR="0077520A" w:rsidRPr="00D1568F" w:rsidRDefault="0077520A" w:rsidP="00825947">
      <w:pPr>
        <w:rPr>
          <w:lang w:val="es-AR"/>
        </w:rPr>
      </w:pPr>
    </w:p>
    <w:sectPr w:rsidR="0077520A" w:rsidRPr="00D156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8F"/>
    <w:rsid w:val="001855D4"/>
    <w:rsid w:val="001A3EC4"/>
    <w:rsid w:val="0077520A"/>
    <w:rsid w:val="00825947"/>
    <w:rsid w:val="00CE5B14"/>
    <w:rsid w:val="00D156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A60C2"/>
  <w15:chartTrackingRefBased/>
  <w15:docId w15:val="{7AE3F971-C997-4C6E-9DF6-844FD0E4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sauro">
    <w:name w:val="tesauro"/>
    <w:basedOn w:val="Fuentedeprrafopredeter"/>
    <w:rsid w:val="00D1568F"/>
  </w:style>
  <w:style w:type="character" w:customStyle="1" w:styleId="texto">
    <w:name w:val="texto"/>
    <w:basedOn w:val="Fuentedeprrafopredeter"/>
    <w:rsid w:val="00D1568F"/>
  </w:style>
  <w:style w:type="character" w:customStyle="1" w:styleId="masdatos">
    <w:name w:val="masdatos"/>
    <w:basedOn w:val="Fuentedeprrafopredeter"/>
    <w:rsid w:val="00D1568F"/>
  </w:style>
  <w:style w:type="character" w:customStyle="1" w:styleId="links">
    <w:name w:val="links"/>
    <w:basedOn w:val="Fuentedeprrafopredeter"/>
    <w:rsid w:val="00D1568F"/>
  </w:style>
  <w:style w:type="character" w:styleId="Hipervnculo">
    <w:name w:val="Hyperlink"/>
    <w:basedOn w:val="Fuentedeprrafopredeter"/>
    <w:uiPriority w:val="99"/>
    <w:semiHidden/>
    <w:unhideWhenUsed/>
    <w:rsid w:val="00D1568F"/>
    <w:rPr>
      <w:color w:val="0000FF"/>
      <w:u w:val="single"/>
    </w:rPr>
  </w:style>
  <w:style w:type="character" w:customStyle="1" w:styleId="materia">
    <w:name w:val="materia"/>
    <w:basedOn w:val="Fuentedeprrafopredeter"/>
    <w:rsid w:val="00D1568F"/>
  </w:style>
  <w:style w:type="character" w:customStyle="1" w:styleId="norma">
    <w:name w:val="norma"/>
    <w:basedOn w:val="Fuentedeprrafopredeter"/>
    <w:rsid w:val="00CE5B14"/>
  </w:style>
  <w:style w:type="character" w:styleId="CdigoHTML">
    <w:name w:val="HTML Code"/>
    <w:basedOn w:val="Fuentedeprrafopredeter"/>
    <w:uiPriority w:val="99"/>
    <w:semiHidden/>
    <w:unhideWhenUsed/>
    <w:rsid w:val="00CE5B14"/>
    <w:rPr>
      <w:rFonts w:ascii="Courier New" w:eastAsia="Times New Roman" w:hAnsi="Courier New" w:cs="Courier New"/>
      <w:sz w:val="20"/>
      <w:szCs w:val="20"/>
    </w:rPr>
  </w:style>
  <w:style w:type="paragraph" w:styleId="NormalWeb">
    <w:name w:val="Normal (Web)"/>
    <w:basedOn w:val="Normal"/>
    <w:uiPriority w:val="99"/>
    <w:semiHidden/>
    <w:unhideWhenUsed/>
    <w:rsid w:val="00CE5B14"/>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29977">
      <w:bodyDiv w:val="1"/>
      <w:marLeft w:val="0"/>
      <w:marRight w:val="0"/>
      <w:marTop w:val="0"/>
      <w:marBottom w:val="0"/>
      <w:divBdr>
        <w:top w:val="none" w:sz="0" w:space="0" w:color="auto"/>
        <w:left w:val="none" w:sz="0" w:space="0" w:color="auto"/>
        <w:bottom w:val="none" w:sz="0" w:space="0" w:color="auto"/>
        <w:right w:val="none" w:sz="0" w:space="0" w:color="auto"/>
      </w:divBdr>
      <w:divsChild>
        <w:div w:id="1080564495">
          <w:marLeft w:val="4752"/>
          <w:marRight w:val="0"/>
          <w:marTop w:val="0"/>
          <w:marBottom w:val="0"/>
          <w:divBdr>
            <w:top w:val="none" w:sz="0" w:space="0" w:color="auto"/>
            <w:left w:val="none" w:sz="0" w:space="0" w:color="auto"/>
            <w:bottom w:val="none" w:sz="0" w:space="0" w:color="auto"/>
            <w:right w:val="none" w:sz="0" w:space="0" w:color="auto"/>
          </w:divBdr>
          <w:divsChild>
            <w:div w:id="474446111">
              <w:marLeft w:val="0"/>
              <w:marRight w:val="0"/>
              <w:marTop w:val="0"/>
              <w:marBottom w:val="0"/>
              <w:divBdr>
                <w:top w:val="single" w:sz="6" w:space="0" w:color="006699"/>
                <w:left w:val="none" w:sz="0" w:space="0" w:color="auto"/>
                <w:bottom w:val="none" w:sz="0" w:space="0" w:color="auto"/>
                <w:right w:val="none" w:sz="0" w:space="0" w:color="auto"/>
              </w:divBdr>
              <w:divsChild>
                <w:div w:id="1436094192">
                  <w:marLeft w:val="0"/>
                  <w:marRight w:val="0"/>
                  <w:marTop w:val="0"/>
                  <w:marBottom w:val="0"/>
                  <w:divBdr>
                    <w:top w:val="none" w:sz="0" w:space="0" w:color="auto"/>
                    <w:left w:val="none" w:sz="0" w:space="0" w:color="auto"/>
                    <w:bottom w:val="none" w:sz="0" w:space="0" w:color="auto"/>
                    <w:right w:val="none" w:sz="0" w:space="0" w:color="auto"/>
                  </w:divBdr>
                  <w:divsChild>
                    <w:div w:id="186067200">
                      <w:marLeft w:val="75"/>
                      <w:marRight w:val="75"/>
                      <w:marTop w:val="75"/>
                      <w:marBottom w:val="75"/>
                      <w:divBdr>
                        <w:top w:val="none" w:sz="0" w:space="0" w:color="auto"/>
                        <w:left w:val="none" w:sz="0" w:space="0" w:color="auto"/>
                        <w:bottom w:val="single" w:sz="6" w:space="15" w:color="006699"/>
                        <w:right w:val="none" w:sz="0" w:space="0" w:color="auto"/>
                      </w:divBdr>
                    </w:div>
                    <w:div w:id="1914312885">
                      <w:marLeft w:val="75"/>
                      <w:marRight w:val="75"/>
                      <w:marTop w:val="75"/>
                      <w:marBottom w:val="75"/>
                      <w:divBdr>
                        <w:top w:val="none" w:sz="0" w:space="0" w:color="auto"/>
                        <w:left w:val="none" w:sz="0" w:space="0" w:color="auto"/>
                        <w:bottom w:val="single" w:sz="6" w:space="15" w:color="006699"/>
                        <w:right w:val="none" w:sz="0" w:space="0" w:color="auto"/>
                      </w:divBdr>
                    </w:div>
                    <w:div w:id="1886211714">
                      <w:marLeft w:val="75"/>
                      <w:marRight w:val="75"/>
                      <w:marTop w:val="75"/>
                      <w:marBottom w:val="75"/>
                      <w:divBdr>
                        <w:top w:val="none" w:sz="0" w:space="0" w:color="auto"/>
                        <w:left w:val="none" w:sz="0" w:space="0" w:color="auto"/>
                        <w:bottom w:val="single" w:sz="6" w:space="15" w:color="006699"/>
                        <w:right w:val="none" w:sz="0" w:space="0" w:color="auto"/>
                      </w:divBdr>
                    </w:div>
                    <w:div w:id="1932853999">
                      <w:marLeft w:val="75"/>
                      <w:marRight w:val="75"/>
                      <w:marTop w:val="75"/>
                      <w:marBottom w:val="75"/>
                      <w:divBdr>
                        <w:top w:val="none" w:sz="0" w:space="0" w:color="auto"/>
                        <w:left w:val="none" w:sz="0" w:space="0" w:color="auto"/>
                        <w:bottom w:val="single" w:sz="6" w:space="15" w:color="006699"/>
                        <w:right w:val="none" w:sz="0" w:space="0" w:color="auto"/>
                      </w:divBdr>
                    </w:div>
                    <w:div w:id="348607913">
                      <w:marLeft w:val="75"/>
                      <w:marRight w:val="75"/>
                      <w:marTop w:val="75"/>
                      <w:marBottom w:val="75"/>
                      <w:divBdr>
                        <w:top w:val="none" w:sz="0" w:space="0" w:color="auto"/>
                        <w:left w:val="none" w:sz="0" w:space="0" w:color="auto"/>
                        <w:bottom w:val="single" w:sz="6" w:space="15" w:color="006699"/>
                        <w:right w:val="none" w:sz="0" w:space="0" w:color="auto"/>
                      </w:divBdr>
                    </w:div>
                  </w:divsChild>
                </w:div>
                <w:div w:id="67533480">
                  <w:marLeft w:val="75"/>
                  <w:marRight w:val="75"/>
                  <w:marTop w:val="75"/>
                  <w:marBottom w:val="75"/>
                  <w:divBdr>
                    <w:top w:val="none" w:sz="0" w:space="0" w:color="auto"/>
                    <w:left w:val="none" w:sz="0" w:space="0" w:color="auto"/>
                    <w:bottom w:val="none" w:sz="0" w:space="0" w:color="auto"/>
                    <w:right w:val="none" w:sz="0" w:space="0" w:color="auto"/>
                  </w:divBdr>
                  <w:divsChild>
                    <w:div w:id="1235312670">
                      <w:marLeft w:val="0"/>
                      <w:marRight w:val="0"/>
                      <w:marTop w:val="0"/>
                      <w:marBottom w:val="0"/>
                      <w:divBdr>
                        <w:top w:val="none" w:sz="0" w:space="0" w:color="auto"/>
                        <w:left w:val="none" w:sz="0" w:space="0" w:color="auto"/>
                        <w:bottom w:val="none" w:sz="0" w:space="0" w:color="auto"/>
                        <w:right w:val="none" w:sz="0" w:space="0" w:color="auto"/>
                      </w:divBdr>
                      <w:divsChild>
                        <w:div w:id="174659386">
                          <w:marLeft w:val="0"/>
                          <w:marRight w:val="0"/>
                          <w:marTop w:val="0"/>
                          <w:marBottom w:val="0"/>
                          <w:divBdr>
                            <w:top w:val="none" w:sz="0" w:space="0" w:color="auto"/>
                            <w:left w:val="none" w:sz="0" w:space="0" w:color="auto"/>
                            <w:bottom w:val="none" w:sz="0" w:space="0" w:color="auto"/>
                            <w:right w:val="none" w:sz="0" w:space="0" w:color="auto"/>
                          </w:divBdr>
                          <w:divsChild>
                            <w:div w:id="267661302">
                              <w:marLeft w:val="0"/>
                              <w:marRight w:val="0"/>
                              <w:marTop w:val="0"/>
                              <w:marBottom w:val="0"/>
                              <w:divBdr>
                                <w:top w:val="none" w:sz="0" w:space="0" w:color="auto"/>
                                <w:left w:val="none" w:sz="0" w:space="0" w:color="auto"/>
                                <w:bottom w:val="none" w:sz="0" w:space="0" w:color="auto"/>
                                <w:right w:val="none" w:sz="0" w:space="0" w:color="auto"/>
                              </w:divBdr>
                            </w:div>
                          </w:divsChild>
                        </w:div>
                        <w:div w:id="224492151">
                          <w:marLeft w:val="-75"/>
                          <w:marRight w:val="0"/>
                          <w:marTop w:val="0"/>
                          <w:marBottom w:val="0"/>
                          <w:divBdr>
                            <w:top w:val="none" w:sz="0" w:space="0" w:color="auto"/>
                            <w:left w:val="none" w:sz="0" w:space="0" w:color="auto"/>
                            <w:bottom w:val="none" w:sz="0" w:space="0" w:color="auto"/>
                            <w:right w:val="none" w:sz="0" w:space="0" w:color="auto"/>
                          </w:divBdr>
                          <w:divsChild>
                            <w:div w:id="6199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1994">
          <w:marLeft w:val="0"/>
          <w:marRight w:val="0"/>
          <w:marTop w:val="0"/>
          <w:marBottom w:val="0"/>
          <w:divBdr>
            <w:top w:val="single" w:sz="6" w:space="4" w:color="006699"/>
            <w:left w:val="none" w:sz="0" w:space="0" w:color="auto"/>
            <w:bottom w:val="none" w:sz="0" w:space="0" w:color="auto"/>
            <w:right w:val="none" w:sz="0" w:space="0" w:color="auto"/>
          </w:divBdr>
        </w:div>
      </w:divsChild>
    </w:div>
    <w:div w:id="1082067065">
      <w:bodyDiv w:val="1"/>
      <w:marLeft w:val="0"/>
      <w:marRight w:val="0"/>
      <w:marTop w:val="0"/>
      <w:marBottom w:val="0"/>
      <w:divBdr>
        <w:top w:val="none" w:sz="0" w:space="0" w:color="auto"/>
        <w:left w:val="none" w:sz="0" w:space="0" w:color="auto"/>
        <w:bottom w:val="none" w:sz="0" w:space="0" w:color="auto"/>
        <w:right w:val="none" w:sz="0" w:space="0" w:color="auto"/>
      </w:divBdr>
      <w:divsChild>
        <w:div w:id="240020756">
          <w:marLeft w:val="75"/>
          <w:marRight w:val="75"/>
          <w:marTop w:val="75"/>
          <w:marBottom w:val="75"/>
          <w:divBdr>
            <w:top w:val="none" w:sz="0" w:space="0" w:color="auto"/>
            <w:left w:val="none" w:sz="0" w:space="0" w:color="auto"/>
            <w:bottom w:val="single" w:sz="6" w:space="15" w:color="006699"/>
            <w:right w:val="none" w:sz="0" w:space="0" w:color="auto"/>
          </w:divBdr>
        </w:div>
        <w:div w:id="1361394058">
          <w:marLeft w:val="75"/>
          <w:marRight w:val="75"/>
          <w:marTop w:val="75"/>
          <w:marBottom w:val="75"/>
          <w:divBdr>
            <w:top w:val="none" w:sz="0" w:space="0" w:color="auto"/>
            <w:left w:val="none" w:sz="0" w:space="0" w:color="auto"/>
            <w:bottom w:val="single" w:sz="6" w:space="15" w:color="006699"/>
            <w:right w:val="none" w:sz="0" w:space="0" w:color="auto"/>
          </w:divBdr>
        </w:div>
        <w:div w:id="2085493409">
          <w:marLeft w:val="75"/>
          <w:marRight w:val="75"/>
          <w:marTop w:val="75"/>
          <w:marBottom w:val="75"/>
          <w:divBdr>
            <w:top w:val="none" w:sz="0" w:space="0" w:color="auto"/>
            <w:left w:val="none" w:sz="0" w:space="0" w:color="auto"/>
            <w:bottom w:val="single" w:sz="6" w:space="15" w:color="006699"/>
            <w:right w:val="none" w:sz="0" w:space="0" w:color="auto"/>
          </w:divBdr>
        </w:div>
        <w:div w:id="549269620">
          <w:marLeft w:val="75"/>
          <w:marRight w:val="75"/>
          <w:marTop w:val="75"/>
          <w:marBottom w:val="75"/>
          <w:divBdr>
            <w:top w:val="none" w:sz="0" w:space="0" w:color="auto"/>
            <w:left w:val="none" w:sz="0" w:space="0" w:color="auto"/>
            <w:bottom w:val="single" w:sz="6" w:space="15" w:color="006699"/>
            <w:right w:val="none" w:sz="0" w:space="0" w:color="auto"/>
          </w:divBdr>
        </w:div>
        <w:div w:id="1597906140">
          <w:marLeft w:val="75"/>
          <w:marRight w:val="75"/>
          <w:marTop w:val="75"/>
          <w:marBottom w:val="75"/>
          <w:divBdr>
            <w:top w:val="none" w:sz="0" w:space="0" w:color="auto"/>
            <w:left w:val="none" w:sz="0" w:space="0" w:color="auto"/>
            <w:bottom w:val="single" w:sz="6" w:space="15" w:color="006699"/>
            <w:right w:val="none" w:sz="0" w:space="0" w:color="auto"/>
          </w:divBdr>
        </w:div>
      </w:divsChild>
    </w:div>
    <w:div w:id="1238828268">
      <w:bodyDiv w:val="1"/>
      <w:marLeft w:val="0"/>
      <w:marRight w:val="0"/>
      <w:marTop w:val="0"/>
      <w:marBottom w:val="0"/>
      <w:divBdr>
        <w:top w:val="none" w:sz="0" w:space="0" w:color="auto"/>
        <w:left w:val="none" w:sz="0" w:space="0" w:color="auto"/>
        <w:bottom w:val="none" w:sz="0" w:space="0" w:color="auto"/>
        <w:right w:val="none" w:sz="0" w:space="0" w:color="auto"/>
      </w:divBdr>
      <w:divsChild>
        <w:div w:id="756026760">
          <w:marLeft w:val="75"/>
          <w:marRight w:val="75"/>
          <w:marTop w:val="75"/>
          <w:marBottom w:val="75"/>
          <w:divBdr>
            <w:top w:val="none" w:sz="0" w:space="0" w:color="auto"/>
            <w:left w:val="none" w:sz="0" w:space="0" w:color="auto"/>
            <w:bottom w:val="single" w:sz="6" w:space="15" w:color="006699"/>
            <w:right w:val="none" w:sz="0" w:space="0" w:color="auto"/>
          </w:divBdr>
        </w:div>
        <w:div w:id="620456086">
          <w:marLeft w:val="75"/>
          <w:marRight w:val="75"/>
          <w:marTop w:val="75"/>
          <w:marBottom w:val="75"/>
          <w:divBdr>
            <w:top w:val="none" w:sz="0" w:space="0" w:color="auto"/>
            <w:left w:val="none" w:sz="0" w:space="0" w:color="auto"/>
            <w:bottom w:val="single" w:sz="6" w:space="15" w:color="006699"/>
            <w:right w:val="none" w:sz="0" w:space="0" w:color="auto"/>
          </w:divBdr>
        </w:div>
        <w:div w:id="1463502576">
          <w:marLeft w:val="75"/>
          <w:marRight w:val="75"/>
          <w:marTop w:val="75"/>
          <w:marBottom w:val="75"/>
          <w:divBdr>
            <w:top w:val="none" w:sz="0" w:space="0" w:color="auto"/>
            <w:left w:val="none" w:sz="0" w:space="0" w:color="auto"/>
            <w:bottom w:val="single" w:sz="6" w:space="15" w:color="006699"/>
            <w:right w:val="none" w:sz="0" w:space="0" w:color="auto"/>
          </w:divBdr>
        </w:div>
        <w:div w:id="156119695">
          <w:marLeft w:val="75"/>
          <w:marRight w:val="75"/>
          <w:marTop w:val="75"/>
          <w:marBottom w:val="75"/>
          <w:divBdr>
            <w:top w:val="none" w:sz="0" w:space="0" w:color="auto"/>
            <w:left w:val="none" w:sz="0" w:space="0" w:color="auto"/>
            <w:bottom w:val="single" w:sz="6" w:space="15" w:color="006699"/>
            <w:right w:val="none" w:sz="0" w:space="0" w:color="auto"/>
          </w:divBdr>
        </w:div>
      </w:divsChild>
    </w:div>
    <w:div w:id="1728186214">
      <w:bodyDiv w:val="1"/>
      <w:marLeft w:val="0"/>
      <w:marRight w:val="0"/>
      <w:marTop w:val="0"/>
      <w:marBottom w:val="0"/>
      <w:divBdr>
        <w:top w:val="none" w:sz="0" w:space="0" w:color="auto"/>
        <w:left w:val="none" w:sz="0" w:space="0" w:color="auto"/>
        <w:bottom w:val="none" w:sz="0" w:space="0" w:color="auto"/>
        <w:right w:val="none" w:sz="0" w:space="0" w:color="auto"/>
      </w:divBdr>
      <w:divsChild>
        <w:div w:id="1421872387">
          <w:marLeft w:val="75"/>
          <w:marRight w:val="75"/>
          <w:marTop w:val="75"/>
          <w:marBottom w:val="75"/>
          <w:divBdr>
            <w:top w:val="none" w:sz="0" w:space="0" w:color="auto"/>
            <w:left w:val="none" w:sz="0" w:space="0" w:color="auto"/>
            <w:bottom w:val="single" w:sz="6" w:space="15" w:color="006699"/>
            <w:right w:val="none" w:sz="0" w:space="0" w:color="auto"/>
          </w:divBdr>
        </w:div>
        <w:div w:id="1032027797">
          <w:marLeft w:val="75"/>
          <w:marRight w:val="75"/>
          <w:marTop w:val="75"/>
          <w:marBottom w:val="75"/>
          <w:divBdr>
            <w:top w:val="none" w:sz="0" w:space="0" w:color="auto"/>
            <w:left w:val="none" w:sz="0" w:space="0" w:color="auto"/>
            <w:bottom w:val="single" w:sz="6" w:space="15" w:color="006699"/>
            <w:right w:val="none" w:sz="0" w:space="0" w:color="auto"/>
          </w:divBdr>
        </w:div>
        <w:div w:id="1338918696">
          <w:marLeft w:val="75"/>
          <w:marRight w:val="75"/>
          <w:marTop w:val="75"/>
          <w:marBottom w:val="75"/>
          <w:divBdr>
            <w:top w:val="none" w:sz="0" w:space="0" w:color="auto"/>
            <w:left w:val="none" w:sz="0" w:space="0" w:color="auto"/>
            <w:bottom w:val="single" w:sz="6" w:space="15" w:color="006699"/>
            <w:right w:val="none" w:sz="0" w:space="0" w:color="auto"/>
          </w:divBdr>
        </w:div>
        <w:div w:id="1958944972">
          <w:marLeft w:val="75"/>
          <w:marRight w:val="75"/>
          <w:marTop w:val="75"/>
          <w:marBottom w:val="75"/>
          <w:divBdr>
            <w:top w:val="none" w:sz="0" w:space="0" w:color="auto"/>
            <w:left w:val="none" w:sz="0" w:space="0" w:color="auto"/>
            <w:bottom w:val="single" w:sz="6" w:space="15" w:color="006699"/>
            <w:right w:val="none" w:sz="0" w:space="0" w:color="auto"/>
          </w:divBdr>
        </w:div>
        <w:div w:id="1181748458">
          <w:marLeft w:val="75"/>
          <w:marRight w:val="75"/>
          <w:marTop w:val="75"/>
          <w:marBottom w:val="75"/>
          <w:divBdr>
            <w:top w:val="none" w:sz="0" w:space="0" w:color="auto"/>
            <w:left w:val="none" w:sz="0" w:space="0" w:color="auto"/>
            <w:bottom w:val="single" w:sz="6" w:space="15" w:color="006699"/>
            <w:right w:val="none" w:sz="0" w:space="0" w:color="auto"/>
          </w:divBdr>
        </w:div>
      </w:divsChild>
    </w:div>
    <w:div w:id="1737391936">
      <w:bodyDiv w:val="1"/>
      <w:marLeft w:val="0"/>
      <w:marRight w:val="0"/>
      <w:marTop w:val="0"/>
      <w:marBottom w:val="0"/>
      <w:divBdr>
        <w:top w:val="none" w:sz="0" w:space="0" w:color="auto"/>
        <w:left w:val="none" w:sz="0" w:space="0" w:color="auto"/>
        <w:bottom w:val="none" w:sz="0" w:space="0" w:color="auto"/>
        <w:right w:val="none" w:sz="0" w:space="0" w:color="auto"/>
      </w:divBdr>
      <w:divsChild>
        <w:div w:id="1946420942">
          <w:marLeft w:val="75"/>
          <w:marRight w:val="75"/>
          <w:marTop w:val="75"/>
          <w:marBottom w:val="75"/>
          <w:divBdr>
            <w:top w:val="none" w:sz="0" w:space="0" w:color="auto"/>
            <w:left w:val="none" w:sz="0" w:space="0" w:color="auto"/>
            <w:bottom w:val="single" w:sz="6" w:space="15" w:color="006699"/>
            <w:right w:val="none" w:sz="0" w:space="0" w:color="auto"/>
          </w:divBdr>
        </w:div>
        <w:div w:id="295181919">
          <w:marLeft w:val="75"/>
          <w:marRight w:val="75"/>
          <w:marTop w:val="75"/>
          <w:marBottom w:val="75"/>
          <w:divBdr>
            <w:top w:val="none" w:sz="0" w:space="0" w:color="auto"/>
            <w:left w:val="none" w:sz="0" w:space="0" w:color="auto"/>
            <w:bottom w:val="single" w:sz="6" w:space="15" w:color="006699"/>
            <w:right w:val="none" w:sz="0" w:space="0" w:color="auto"/>
          </w:divBdr>
        </w:div>
        <w:div w:id="832524788">
          <w:marLeft w:val="75"/>
          <w:marRight w:val="75"/>
          <w:marTop w:val="75"/>
          <w:marBottom w:val="75"/>
          <w:divBdr>
            <w:top w:val="none" w:sz="0" w:space="0" w:color="auto"/>
            <w:left w:val="none" w:sz="0" w:space="0" w:color="auto"/>
            <w:bottom w:val="single" w:sz="6" w:space="15" w:color="006699"/>
            <w:right w:val="none" w:sz="0" w:space="0" w:color="auto"/>
          </w:divBdr>
        </w:div>
        <w:div w:id="565073681">
          <w:marLeft w:val="75"/>
          <w:marRight w:val="75"/>
          <w:marTop w:val="75"/>
          <w:marBottom w:val="75"/>
          <w:divBdr>
            <w:top w:val="none" w:sz="0" w:space="0" w:color="auto"/>
            <w:left w:val="none" w:sz="0" w:space="0" w:color="auto"/>
            <w:bottom w:val="single" w:sz="6" w:space="15" w:color="006699"/>
            <w:right w:val="none" w:sz="0" w:space="0" w:color="auto"/>
          </w:divBdr>
        </w:div>
        <w:div w:id="1192719244">
          <w:marLeft w:val="75"/>
          <w:marRight w:val="75"/>
          <w:marTop w:val="75"/>
          <w:marBottom w:val="75"/>
          <w:divBdr>
            <w:top w:val="none" w:sz="0" w:space="0" w:color="auto"/>
            <w:left w:val="none" w:sz="0" w:space="0" w:color="auto"/>
            <w:bottom w:val="single" w:sz="6" w:space="15" w:color="006699"/>
            <w:right w:val="none" w:sz="0" w:space="0" w:color="auto"/>
          </w:divBdr>
        </w:div>
      </w:divsChild>
    </w:div>
    <w:div w:id="1886522327">
      <w:bodyDiv w:val="1"/>
      <w:marLeft w:val="0"/>
      <w:marRight w:val="0"/>
      <w:marTop w:val="0"/>
      <w:marBottom w:val="0"/>
      <w:divBdr>
        <w:top w:val="none" w:sz="0" w:space="0" w:color="auto"/>
        <w:left w:val="none" w:sz="0" w:space="0" w:color="auto"/>
        <w:bottom w:val="none" w:sz="0" w:space="0" w:color="auto"/>
        <w:right w:val="none" w:sz="0" w:space="0" w:color="auto"/>
      </w:divBdr>
      <w:divsChild>
        <w:div w:id="84618100">
          <w:marLeft w:val="75"/>
          <w:marRight w:val="75"/>
          <w:marTop w:val="75"/>
          <w:marBottom w:val="75"/>
          <w:divBdr>
            <w:top w:val="none" w:sz="0" w:space="0" w:color="auto"/>
            <w:left w:val="none" w:sz="0" w:space="0" w:color="auto"/>
            <w:bottom w:val="single" w:sz="6" w:space="15" w:color="006699"/>
            <w:right w:val="none" w:sz="0" w:space="0" w:color="auto"/>
          </w:divBdr>
        </w:div>
        <w:div w:id="552237117">
          <w:marLeft w:val="75"/>
          <w:marRight w:val="75"/>
          <w:marTop w:val="75"/>
          <w:marBottom w:val="75"/>
          <w:divBdr>
            <w:top w:val="none" w:sz="0" w:space="0" w:color="auto"/>
            <w:left w:val="none" w:sz="0" w:space="0" w:color="auto"/>
            <w:bottom w:val="single" w:sz="6" w:space="15" w:color="006699"/>
            <w:right w:val="none" w:sz="0" w:space="0" w:color="auto"/>
          </w:divBdr>
        </w:div>
        <w:div w:id="1879321609">
          <w:marLeft w:val="75"/>
          <w:marRight w:val="75"/>
          <w:marTop w:val="75"/>
          <w:marBottom w:val="75"/>
          <w:divBdr>
            <w:top w:val="none" w:sz="0" w:space="0" w:color="auto"/>
            <w:left w:val="none" w:sz="0" w:space="0" w:color="auto"/>
            <w:bottom w:val="single" w:sz="6" w:space="15" w:color="006699"/>
            <w:right w:val="none" w:sz="0" w:space="0" w:color="auto"/>
          </w:divBdr>
        </w:div>
        <w:div w:id="1771510285">
          <w:marLeft w:val="75"/>
          <w:marRight w:val="75"/>
          <w:marTop w:val="75"/>
          <w:marBottom w:val="75"/>
          <w:divBdr>
            <w:top w:val="none" w:sz="0" w:space="0" w:color="auto"/>
            <w:left w:val="none" w:sz="0" w:space="0" w:color="auto"/>
            <w:bottom w:val="single" w:sz="6" w:space="15" w:color="006699"/>
            <w:right w:val="none" w:sz="0" w:space="0" w:color="auto"/>
          </w:divBdr>
        </w:div>
      </w:divsChild>
    </w:div>
    <w:div w:id="1917474684">
      <w:bodyDiv w:val="1"/>
      <w:marLeft w:val="0"/>
      <w:marRight w:val="0"/>
      <w:marTop w:val="0"/>
      <w:marBottom w:val="0"/>
      <w:divBdr>
        <w:top w:val="none" w:sz="0" w:space="0" w:color="auto"/>
        <w:left w:val="none" w:sz="0" w:space="0" w:color="auto"/>
        <w:bottom w:val="none" w:sz="0" w:space="0" w:color="auto"/>
        <w:right w:val="none" w:sz="0" w:space="0" w:color="auto"/>
      </w:divBdr>
      <w:divsChild>
        <w:div w:id="488791548">
          <w:marLeft w:val="75"/>
          <w:marRight w:val="75"/>
          <w:marTop w:val="75"/>
          <w:marBottom w:val="75"/>
          <w:divBdr>
            <w:top w:val="none" w:sz="0" w:space="0" w:color="auto"/>
            <w:left w:val="none" w:sz="0" w:space="0" w:color="auto"/>
            <w:bottom w:val="single" w:sz="6" w:space="15" w:color="006699"/>
            <w:right w:val="none" w:sz="0" w:space="0" w:color="auto"/>
          </w:divBdr>
        </w:div>
        <w:div w:id="783426940">
          <w:marLeft w:val="75"/>
          <w:marRight w:val="75"/>
          <w:marTop w:val="75"/>
          <w:marBottom w:val="75"/>
          <w:divBdr>
            <w:top w:val="none" w:sz="0" w:space="0" w:color="auto"/>
            <w:left w:val="none" w:sz="0" w:space="0" w:color="auto"/>
            <w:bottom w:val="single" w:sz="6" w:space="15" w:color="006699"/>
            <w:right w:val="none" w:sz="0" w:space="0" w:color="auto"/>
          </w:divBdr>
        </w:div>
        <w:div w:id="516702837">
          <w:marLeft w:val="75"/>
          <w:marRight w:val="75"/>
          <w:marTop w:val="75"/>
          <w:marBottom w:val="75"/>
          <w:divBdr>
            <w:top w:val="none" w:sz="0" w:space="0" w:color="auto"/>
            <w:left w:val="none" w:sz="0" w:space="0" w:color="auto"/>
            <w:bottom w:val="single" w:sz="6" w:space="15" w:color="006699"/>
            <w:right w:val="none" w:sz="0" w:space="0" w:color="auto"/>
          </w:divBdr>
        </w:div>
        <w:div w:id="557743671">
          <w:marLeft w:val="75"/>
          <w:marRight w:val="75"/>
          <w:marTop w:val="75"/>
          <w:marBottom w:val="75"/>
          <w:divBdr>
            <w:top w:val="none" w:sz="0" w:space="0" w:color="auto"/>
            <w:left w:val="none" w:sz="0" w:space="0" w:color="auto"/>
            <w:bottom w:val="single" w:sz="6" w:space="15" w:color="006699"/>
            <w:right w:val="none" w:sz="0" w:space="0" w:color="auto"/>
          </w:divBdr>
        </w:div>
      </w:divsChild>
    </w:div>
    <w:div w:id="1925915916">
      <w:bodyDiv w:val="1"/>
      <w:marLeft w:val="0"/>
      <w:marRight w:val="0"/>
      <w:marTop w:val="0"/>
      <w:marBottom w:val="0"/>
      <w:divBdr>
        <w:top w:val="none" w:sz="0" w:space="0" w:color="auto"/>
        <w:left w:val="none" w:sz="0" w:space="0" w:color="auto"/>
        <w:bottom w:val="none" w:sz="0" w:space="0" w:color="auto"/>
        <w:right w:val="none" w:sz="0" w:space="0" w:color="auto"/>
      </w:divBdr>
      <w:divsChild>
        <w:div w:id="365326905">
          <w:marLeft w:val="75"/>
          <w:marRight w:val="75"/>
          <w:marTop w:val="75"/>
          <w:marBottom w:val="75"/>
          <w:divBdr>
            <w:top w:val="none" w:sz="0" w:space="0" w:color="auto"/>
            <w:left w:val="none" w:sz="0" w:space="0" w:color="auto"/>
            <w:bottom w:val="single" w:sz="6" w:space="15" w:color="006699"/>
            <w:right w:val="none" w:sz="0" w:space="0" w:color="auto"/>
          </w:divBdr>
        </w:div>
        <w:div w:id="235406783">
          <w:marLeft w:val="75"/>
          <w:marRight w:val="75"/>
          <w:marTop w:val="75"/>
          <w:marBottom w:val="75"/>
          <w:divBdr>
            <w:top w:val="none" w:sz="0" w:space="0" w:color="auto"/>
            <w:left w:val="none" w:sz="0" w:space="0" w:color="auto"/>
            <w:bottom w:val="single" w:sz="6" w:space="15" w:color="0066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jus.mendoza.gov.ar/listas/proveidos/vertexto.php?ide=4310587821" TargetMode="External"/><Relationship Id="rId18" Type="http://schemas.openxmlformats.org/officeDocument/2006/relationships/hyperlink" Target="http://www2.jus.mendoza.gov.ar/listas/proveidos/vertexto.php?ide=3906856640" TargetMode="External"/><Relationship Id="rId26" Type="http://schemas.openxmlformats.org/officeDocument/2006/relationships/hyperlink" Target="http://www2.jus.mendoza.gov.ar/listas/proveidos/vertexto.php?ide=2756447736" TargetMode="External"/><Relationship Id="rId39" Type="http://schemas.openxmlformats.org/officeDocument/2006/relationships/hyperlink" Target="http://www2.jus.mendoza.gov.ar/listas/proveidos/vertexto.php?ide=2756447736" TargetMode="External"/><Relationship Id="rId3" Type="http://schemas.openxmlformats.org/officeDocument/2006/relationships/webSettings" Target="webSettings.xml"/><Relationship Id="rId21" Type="http://schemas.openxmlformats.org/officeDocument/2006/relationships/hyperlink" Target="http://www2.jus.mendoza.gov.ar/listas/proveidos/vertexto.php?ide=3151308575" TargetMode="External"/><Relationship Id="rId34" Type="http://schemas.openxmlformats.org/officeDocument/2006/relationships/hyperlink" Target="mailto:aeluani@jus.mendoza.gov.ar" TargetMode="External"/><Relationship Id="rId42" Type="http://schemas.openxmlformats.org/officeDocument/2006/relationships/hyperlink" Target="http://www2.jus.mendoza.gov.ar/listas/proveidos/vertexto.php?ide=2674561747" TargetMode="External"/><Relationship Id="rId47" Type="http://schemas.openxmlformats.org/officeDocument/2006/relationships/hyperlink" Target="http://www2.jus.mendoza.gov.ar/jurisprudencia/consultar/fallo.php?fallo=06199210&amp;ta=sc" TargetMode="External"/><Relationship Id="rId50" Type="http://schemas.openxmlformats.org/officeDocument/2006/relationships/hyperlink" Target="http://www2.jus.mendoza.gov.ar/jurisprudencia/consultar/fallo.php?fallo=05199227&amp;ta=sc" TargetMode="External"/><Relationship Id="rId7" Type="http://schemas.openxmlformats.org/officeDocument/2006/relationships/hyperlink" Target="http://www2.jus.mendoza.gov.ar/listas/proveidos/vertexto.php?ide=6060357169" TargetMode="External"/><Relationship Id="rId12" Type="http://schemas.openxmlformats.org/officeDocument/2006/relationships/hyperlink" Target="http://www2.jus.mendoza.gov.ar/listas/proveidos/vertexto.php?ide=4310587821" TargetMode="External"/><Relationship Id="rId17" Type="http://schemas.openxmlformats.org/officeDocument/2006/relationships/hyperlink" Target="http://www2.jus.mendoza.gov.ar/listas/proveidos/vertexto.php?ide=3906856640" TargetMode="External"/><Relationship Id="rId25" Type="http://schemas.openxmlformats.org/officeDocument/2006/relationships/hyperlink" Target="http://www.oas.org/dil/esp/tratados_B-32_Convencion_Americana_sobre_Derechos_Humanos.pdf" TargetMode="External"/><Relationship Id="rId33" Type="http://schemas.openxmlformats.org/officeDocument/2006/relationships/hyperlink" Target="http://www2.jus.mendoza.gov.ar/jurisprudencia/consultar/index.php" TargetMode="External"/><Relationship Id="rId38" Type="http://schemas.openxmlformats.org/officeDocument/2006/relationships/image" Target="media/image2.png"/><Relationship Id="rId46" Type="http://schemas.openxmlformats.org/officeDocument/2006/relationships/hyperlink" Target="http://www2.jus.mendoza.gov.ar/jurisprudencia/consultar/fallo.php?fallo=08199253&amp;ta=sc" TargetMode="External"/><Relationship Id="rId2" Type="http://schemas.openxmlformats.org/officeDocument/2006/relationships/settings" Target="settings.xml"/><Relationship Id="rId16" Type="http://schemas.openxmlformats.org/officeDocument/2006/relationships/hyperlink" Target="http://www2.jus.mendoza.gov.ar/listas/proveidos/vertexto.php?ide=4273961351" TargetMode="External"/><Relationship Id="rId20" Type="http://schemas.openxmlformats.org/officeDocument/2006/relationships/hyperlink" Target="http://www2.jus.mendoza.gov.ar/listas/proveidos/vertexto.php?ide=3906856640" TargetMode="External"/><Relationship Id="rId29" Type="http://schemas.openxmlformats.org/officeDocument/2006/relationships/hyperlink" Target="http://www2.jus.mendoza.gov.ar/jurisprudencia/consultar/index.php" TargetMode="External"/><Relationship Id="rId41" Type="http://schemas.openxmlformats.org/officeDocument/2006/relationships/hyperlink" Target="http://www2.jus.mendoza.gov.ar/listas/proveidos/vertexto.php?ide=2756447736" TargetMode="External"/><Relationship Id="rId1" Type="http://schemas.openxmlformats.org/officeDocument/2006/relationships/styles" Target="styles.xml"/><Relationship Id="rId6" Type="http://schemas.openxmlformats.org/officeDocument/2006/relationships/hyperlink" Target="http://www2.jus.mendoza.gov.ar/listas/proveidos/vertexto.php?ide=6060357169" TargetMode="External"/><Relationship Id="rId11" Type="http://schemas.openxmlformats.org/officeDocument/2006/relationships/hyperlink" Target="http://www2.jus.mendoza.gov.ar/listas/proveidos/vertexto.php?ide=4310587821" TargetMode="External"/><Relationship Id="rId24" Type="http://schemas.openxmlformats.org/officeDocument/2006/relationships/hyperlink" Target="http://www2.jus.mendoza.gov.ar/listas/proveidos/vertexto.php?ide=3151308575" TargetMode="External"/><Relationship Id="rId32" Type="http://schemas.openxmlformats.org/officeDocument/2006/relationships/hyperlink" Target="http://www2.jus.mendoza.gov.ar/jurisprudencia/consultar/index.php" TargetMode="External"/><Relationship Id="rId37" Type="http://schemas.openxmlformats.org/officeDocument/2006/relationships/hyperlink" Target="http://jigsaw.w3.org/css-validator/check/referer" TargetMode="External"/><Relationship Id="rId40" Type="http://schemas.openxmlformats.org/officeDocument/2006/relationships/hyperlink" Target="http://www2.jus.mendoza.gov.ar/listas/proveidos/vertexto.php?ide=2756447736" TargetMode="External"/><Relationship Id="rId45" Type="http://schemas.openxmlformats.org/officeDocument/2006/relationships/hyperlink" Target="http://www2.jus.mendoza.gov.ar/jurisprudencia/consultar/fallo.php?fallo=08199253&amp;ta=sc" TargetMode="External"/><Relationship Id="rId5" Type="http://schemas.openxmlformats.org/officeDocument/2006/relationships/hyperlink" Target="http://www2.jus.mendoza.gov.ar/listas/proveidos/vertexto.php?ide=6060357169" TargetMode="External"/><Relationship Id="rId15" Type="http://schemas.openxmlformats.org/officeDocument/2006/relationships/hyperlink" Target="http://www2.jus.mendoza.gov.ar/listas/proveidos/vertexto.php?ide=4273961351" TargetMode="External"/><Relationship Id="rId23" Type="http://schemas.openxmlformats.org/officeDocument/2006/relationships/hyperlink" Target="http://www2.jus.mendoza.gov.ar/listas/proveidos/vertexto.php?ide=3151308575" TargetMode="External"/><Relationship Id="rId28" Type="http://schemas.openxmlformats.org/officeDocument/2006/relationships/hyperlink" Target="http://www2.jus.mendoza.gov.ar/listas/proveidos/vertexto.php?ide=2756447736" TargetMode="External"/><Relationship Id="rId36" Type="http://schemas.openxmlformats.org/officeDocument/2006/relationships/image" Target="media/image1.png"/><Relationship Id="rId49" Type="http://schemas.openxmlformats.org/officeDocument/2006/relationships/hyperlink" Target="http://www2.jus.mendoza.gov.ar/jurisprudencia/consultar/fallo.php?fallo=05199227&amp;ta=sc" TargetMode="External"/><Relationship Id="rId10" Type="http://schemas.openxmlformats.org/officeDocument/2006/relationships/hyperlink" Target="http://www2.jus.mendoza.gov.ar/listas/proveidos/vertexto.php?ide=4310587821" TargetMode="External"/><Relationship Id="rId19" Type="http://schemas.openxmlformats.org/officeDocument/2006/relationships/hyperlink" Target="http://www2.jus.mendoza.gov.ar/listas/proveidos/vertexto.php?ide=3906856640" TargetMode="External"/><Relationship Id="rId31" Type="http://schemas.openxmlformats.org/officeDocument/2006/relationships/hyperlink" Target="http://www2.jus.mendoza.gov.ar/jurisprudencia/consultar/index.php" TargetMode="External"/><Relationship Id="rId44" Type="http://schemas.openxmlformats.org/officeDocument/2006/relationships/hyperlink" Target="http://www2.jus.mendoza.gov.ar/listas/proveidos/vertexto.php?ide=2420040591" TargetMode="External"/><Relationship Id="rId52" Type="http://schemas.openxmlformats.org/officeDocument/2006/relationships/theme" Target="theme/theme1.xml"/><Relationship Id="rId4" Type="http://schemas.openxmlformats.org/officeDocument/2006/relationships/hyperlink" Target="http://www2.jus.mendoza.gov.ar/listas/proveidos/vertexto.php?ide=6806713007" TargetMode="External"/><Relationship Id="rId9" Type="http://schemas.openxmlformats.org/officeDocument/2006/relationships/hyperlink" Target="http://www2.jus.mendoza.gov.ar/listas/proveidos/vertexto.php?ide=4310587821" TargetMode="External"/><Relationship Id="rId14" Type="http://schemas.openxmlformats.org/officeDocument/2006/relationships/hyperlink" Target="http://www2.jus.mendoza.gov.ar/listas/proveidos/vertexto.php?ide=4310587821" TargetMode="External"/><Relationship Id="rId22" Type="http://schemas.openxmlformats.org/officeDocument/2006/relationships/hyperlink" Target="http://www2.jus.mendoza.gov.ar/listas/proveidos/vertexto.php?ide=3151308575" TargetMode="External"/><Relationship Id="rId27" Type="http://schemas.openxmlformats.org/officeDocument/2006/relationships/hyperlink" Target="http://www2.jus.mendoza.gov.ar/listas/proveidos/vertexto.php?ide=2756447736" TargetMode="External"/><Relationship Id="rId30" Type="http://schemas.openxmlformats.org/officeDocument/2006/relationships/hyperlink" Target="http://www2.jus.mendoza.gov.ar/jurisprudencia/consultar/index.php" TargetMode="External"/><Relationship Id="rId35" Type="http://schemas.openxmlformats.org/officeDocument/2006/relationships/hyperlink" Target="http://validator.w3.org/check?uri=referer" TargetMode="External"/><Relationship Id="rId43" Type="http://schemas.openxmlformats.org/officeDocument/2006/relationships/hyperlink" Target="http://www.oas.org/dil/esp/tratados_B-32_Convencion_Americana_sobre_Derechos_Humanos.pdf" TargetMode="External"/><Relationship Id="rId48" Type="http://schemas.openxmlformats.org/officeDocument/2006/relationships/hyperlink" Target="http://www2.jus.mendoza.gov.ar/jurisprudencia/consultar/fallo.php?fallo=06199210&amp;ta=sc" TargetMode="External"/><Relationship Id="rId8" Type="http://schemas.openxmlformats.org/officeDocument/2006/relationships/hyperlink" Target="http://www2.jus.mendoza.gov.ar/listas/proveidos/vertexto.php?ide=5284500493" TargetMode="External"/><Relationship Id="rId51"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6712</Words>
  <Characters>36920</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Boullaude</dc:creator>
  <cp:keywords/>
  <dc:description/>
  <cp:lastModifiedBy>Gustavo Boullaude</cp:lastModifiedBy>
  <cp:revision>4</cp:revision>
  <dcterms:created xsi:type="dcterms:W3CDTF">2021-02-20T11:26:00Z</dcterms:created>
  <dcterms:modified xsi:type="dcterms:W3CDTF">2021-02-20T11:44:00Z</dcterms:modified>
</cp:coreProperties>
</file>